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1E" w:rsidRDefault="00E5201E" w:rsidP="00BF4E23">
      <w:pPr>
        <w:widowControl w:val="0"/>
        <w:autoSpaceDE w:val="0"/>
        <w:autoSpaceDN w:val="0"/>
        <w:adjustRightInd w:val="0"/>
        <w:spacing w:after="0" w:line="240" w:lineRule="auto"/>
        <w:ind w:left="9912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УТВЕРЖДЕНА</w:t>
      </w:r>
    </w:p>
    <w:p w:rsidR="00E5201E" w:rsidRDefault="00E5201E" w:rsidP="00BF4E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</w:rPr>
      </w:pPr>
    </w:p>
    <w:p w:rsidR="00E5201E" w:rsidRDefault="00E5201E" w:rsidP="00370C7E">
      <w:pPr>
        <w:widowControl w:val="0"/>
        <w:autoSpaceDE w:val="0"/>
        <w:autoSpaceDN w:val="0"/>
        <w:adjustRightInd w:val="0"/>
        <w:spacing w:after="0" w:line="240" w:lineRule="auto"/>
        <w:ind w:left="9912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постановлением</w:t>
      </w:r>
      <w:r>
        <w:rPr>
          <w:rFonts w:ascii="Times New Roman" w:hAnsi="Times New Roman"/>
          <w:bCs/>
          <w:sz w:val="28"/>
        </w:rPr>
        <w:br/>
        <w:t>администрации Михайловского</w:t>
      </w:r>
    </w:p>
    <w:p w:rsidR="00E5201E" w:rsidRDefault="00E5201E" w:rsidP="00370C7E">
      <w:pPr>
        <w:widowControl w:val="0"/>
        <w:autoSpaceDE w:val="0"/>
        <w:autoSpaceDN w:val="0"/>
        <w:adjustRightInd w:val="0"/>
        <w:spacing w:after="0" w:line="240" w:lineRule="auto"/>
        <w:ind w:left="9912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муниципального района</w:t>
      </w:r>
      <w:r>
        <w:rPr>
          <w:rFonts w:ascii="Times New Roman" w:hAnsi="Times New Roman"/>
          <w:bCs/>
          <w:sz w:val="28"/>
        </w:rPr>
        <w:br/>
        <w:t xml:space="preserve">от </w:t>
      </w:r>
      <w:r w:rsidR="00741FEE">
        <w:rPr>
          <w:rFonts w:ascii="Times New Roman" w:hAnsi="Times New Roman"/>
          <w:bCs/>
          <w:sz w:val="28"/>
        </w:rPr>
        <w:t>29.05.</w:t>
      </w:r>
      <w:r>
        <w:rPr>
          <w:rFonts w:ascii="Times New Roman" w:hAnsi="Times New Roman"/>
          <w:bCs/>
          <w:sz w:val="28"/>
        </w:rPr>
        <w:t xml:space="preserve">2017 № </w:t>
      </w:r>
      <w:r w:rsidR="00741FEE">
        <w:rPr>
          <w:rFonts w:ascii="Times New Roman" w:hAnsi="Times New Roman"/>
          <w:bCs/>
          <w:sz w:val="28"/>
        </w:rPr>
        <w:t>771-па</w:t>
      </w:r>
    </w:p>
    <w:p w:rsidR="00E5201E" w:rsidRPr="00BF4E23" w:rsidRDefault="00E5201E" w:rsidP="00BF4E23">
      <w:pPr>
        <w:widowControl w:val="0"/>
        <w:autoSpaceDE w:val="0"/>
        <w:autoSpaceDN w:val="0"/>
        <w:adjustRightInd w:val="0"/>
        <w:spacing w:after="0" w:line="240" w:lineRule="auto"/>
        <w:ind w:left="2832"/>
        <w:jc w:val="right"/>
        <w:rPr>
          <w:rFonts w:ascii="Times New Roman" w:hAnsi="Times New Roman"/>
          <w:bCs/>
          <w:sz w:val="28"/>
        </w:rPr>
      </w:pPr>
    </w:p>
    <w:p w:rsidR="00E5201E" w:rsidRPr="00D2183D" w:rsidRDefault="00E520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D2183D">
        <w:rPr>
          <w:rFonts w:ascii="Times New Roman" w:hAnsi="Times New Roman"/>
          <w:b/>
          <w:bCs/>
          <w:sz w:val="28"/>
        </w:rPr>
        <w:t>П</w:t>
      </w:r>
      <w:r>
        <w:rPr>
          <w:rFonts w:ascii="Times New Roman" w:hAnsi="Times New Roman"/>
          <w:b/>
          <w:bCs/>
          <w:sz w:val="28"/>
        </w:rPr>
        <w:t>РОГРАММА</w:t>
      </w:r>
    </w:p>
    <w:p w:rsidR="00E5201E" w:rsidRDefault="00E5201E" w:rsidP="007E6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мероприятий по росту доходов, оптимизации расходов и совершенствованию долговой политики </w:t>
      </w:r>
    </w:p>
    <w:p w:rsidR="00E5201E" w:rsidRPr="0039653D" w:rsidRDefault="00E5201E" w:rsidP="007E6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администрации Михайловского муниципального района на период с 2017 по </w:t>
      </w:r>
      <w:r w:rsidRPr="00D2183D">
        <w:rPr>
          <w:rFonts w:ascii="Times New Roman" w:hAnsi="Times New Roman"/>
          <w:b/>
          <w:bCs/>
          <w:sz w:val="28"/>
        </w:rPr>
        <w:t>201</w:t>
      </w:r>
      <w:r>
        <w:rPr>
          <w:rFonts w:ascii="Times New Roman" w:hAnsi="Times New Roman"/>
          <w:b/>
          <w:bCs/>
          <w:sz w:val="28"/>
        </w:rPr>
        <w:t>9 год</w:t>
      </w:r>
    </w:p>
    <w:p w:rsidR="00E5201E" w:rsidRPr="0039653D" w:rsidRDefault="00E5201E" w:rsidP="007E6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"/>
        <w:gridCol w:w="8269"/>
        <w:gridCol w:w="2211"/>
        <w:gridCol w:w="3522"/>
        <w:gridCol w:w="33"/>
      </w:tblGrid>
      <w:tr w:rsidR="00E5201E" w:rsidTr="00013356">
        <w:trPr>
          <w:gridAfter w:val="1"/>
          <w:wAfter w:w="33" w:type="dxa"/>
        </w:trPr>
        <w:tc>
          <w:tcPr>
            <w:tcW w:w="849" w:type="dxa"/>
          </w:tcPr>
          <w:p w:rsidR="00E5201E" w:rsidRPr="007C3B1A" w:rsidRDefault="00E5201E" w:rsidP="007C3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B1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E5201E" w:rsidRPr="007C3B1A" w:rsidRDefault="00E5201E" w:rsidP="007C3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B1A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8269" w:type="dxa"/>
            <w:vAlign w:val="center"/>
          </w:tcPr>
          <w:p w:rsidR="00E5201E" w:rsidRPr="007C3B1A" w:rsidRDefault="00E5201E" w:rsidP="009D6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B1A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11" w:type="dxa"/>
          </w:tcPr>
          <w:p w:rsidR="00E5201E" w:rsidRPr="007C3B1A" w:rsidRDefault="00E5201E" w:rsidP="007C3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B1A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  <w:p w:rsidR="00E5201E" w:rsidRPr="007C3B1A" w:rsidRDefault="00E5201E" w:rsidP="007C3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B1A">
              <w:rPr>
                <w:rFonts w:ascii="Times New Roman" w:hAnsi="Times New Roman"/>
                <w:b/>
                <w:sz w:val="28"/>
                <w:szCs w:val="28"/>
              </w:rPr>
              <w:t>исполнения</w:t>
            </w:r>
          </w:p>
        </w:tc>
        <w:tc>
          <w:tcPr>
            <w:tcW w:w="3522" w:type="dxa"/>
          </w:tcPr>
          <w:p w:rsidR="00E5201E" w:rsidRPr="007C3B1A" w:rsidRDefault="00E5201E" w:rsidP="007C3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B1A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  <w:p w:rsidR="00E5201E" w:rsidRPr="007C3B1A" w:rsidRDefault="00E5201E" w:rsidP="007C3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B1A">
              <w:rPr>
                <w:rFonts w:ascii="Times New Roman" w:hAnsi="Times New Roman"/>
                <w:b/>
                <w:sz w:val="28"/>
                <w:szCs w:val="28"/>
              </w:rPr>
              <w:t>исполнители</w:t>
            </w:r>
          </w:p>
        </w:tc>
      </w:tr>
      <w:tr w:rsidR="00E5201E" w:rsidRPr="008A6D86" w:rsidTr="00013356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Header/>
          <w:tblCellSpacing w:w="5" w:type="nil"/>
        </w:trPr>
        <w:tc>
          <w:tcPr>
            <w:tcW w:w="849" w:type="dxa"/>
          </w:tcPr>
          <w:p w:rsidR="00E5201E" w:rsidRPr="008A6D86" w:rsidRDefault="00E5201E" w:rsidP="0087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D8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269" w:type="dxa"/>
          </w:tcPr>
          <w:p w:rsidR="00E5201E" w:rsidRPr="008A6D86" w:rsidRDefault="00E5201E" w:rsidP="0087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D8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211" w:type="dxa"/>
          </w:tcPr>
          <w:p w:rsidR="00E5201E" w:rsidRPr="008A6D86" w:rsidRDefault="00E5201E" w:rsidP="0087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D8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555" w:type="dxa"/>
            <w:gridSpan w:val="2"/>
          </w:tcPr>
          <w:p w:rsidR="00E5201E" w:rsidRPr="008A6D86" w:rsidRDefault="00E5201E" w:rsidP="0087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D8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E5201E" w:rsidRPr="008A6D86" w:rsidTr="003E3BC5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606"/>
          <w:tblCellSpacing w:w="5" w:type="nil"/>
        </w:trPr>
        <w:tc>
          <w:tcPr>
            <w:tcW w:w="14884" w:type="dxa"/>
            <w:gridSpan w:val="5"/>
            <w:vAlign w:val="center"/>
          </w:tcPr>
          <w:p w:rsidR="00E5201E" w:rsidRPr="00CC30CC" w:rsidRDefault="00E5201E" w:rsidP="00D22CD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CC30CC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ПО РОСТУ ДОХОДОВ КОНСОЛИДИРОВАННОГО БЮДЖЕТА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МИХАЙЛОВСКОГО МУНИЦИПАЛЬНОГО РАЙОНА</w:t>
            </w:r>
          </w:p>
        </w:tc>
      </w:tr>
      <w:tr w:rsidR="00E5201E" w:rsidRPr="008A6D86" w:rsidTr="00013356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258"/>
          <w:tblCellSpacing w:w="5" w:type="nil"/>
        </w:trPr>
        <w:tc>
          <w:tcPr>
            <w:tcW w:w="849" w:type="dxa"/>
          </w:tcPr>
          <w:p w:rsidR="00E5201E" w:rsidRPr="00CC30CC" w:rsidRDefault="00E5201E" w:rsidP="0018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CC30C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269" w:type="dxa"/>
          </w:tcPr>
          <w:p w:rsidR="00E5201E" w:rsidRPr="004100A1" w:rsidRDefault="00E5201E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OLE_LINK9"/>
            <w:r w:rsidRPr="004100A1">
              <w:rPr>
                <w:rFonts w:ascii="Times New Roman" w:hAnsi="Times New Roman"/>
                <w:sz w:val="28"/>
                <w:szCs w:val="28"/>
              </w:rPr>
              <w:t xml:space="preserve">Обеспечить </w:t>
            </w:r>
            <w:bookmarkEnd w:id="0"/>
            <w:r w:rsidRPr="004100A1">
              <w:rPr>
                <w:rFonts w:ascii="Times New Roman" w:hAnsi="Times New Roman"/>
                <w:sz w:val="28"/>
                <w:szCs w:val="28"/>
              </w:rPr>
              <w:t>оценку эффективности предоставляемых (планируемых к предоставлению) налоговых льгот по местным налогам и в части пониженной ставки по налогам в пределах полномочий, отнесенных законодательством Российской Федерации о налогах и сборах к ведению органов местного самоуправления, в соответствии с Порядком, установленным постановлением администрации Михайловского муниципального района от 28 апреля 2011 года № 390-па «</w:t>
            </w:r>
            <w:r w:rsidRPr="004100A1">
              <w:rPr>
                <w:rStyle w:val="ac"/>
                <w:rFonts w:ascii="Times New Roman" w:hAnsi="Times New Roman"/>
                <w:b w:val="0"/>
                <w:bCs/>
                <w:color w:val="052635"/>
                <w:sz w:val="28"/>
                <w:szCs w:val="28"/>
              </w:rPr>
              <w:t xml:space="preserve">Об утверждении порядка проведения оценки эффективности налоговых льгот по местным налогам» </w:t>
            </w:r>
            <w:r w:rsidRPr="004100A1">
              <w:rPr>
                <w:rFonts w:ascii="Times New Roman" w:hAnsi="Times New Roman"/>
                <w:sz w:val="28"/>
                <w:szCs w:val="28"/>
              </w:rPr>
              <w:t xml:space="preserve">и публикацию оценки для открытого доступа </w:t>
            </w:r>
          </w:p>
        </w:tc>
        <w:tc>
          <w:tcPr>
            <w:tcW w:w="2211" w:type="dxa"/>
          </w:tcPr>
          <w:p w:rsidR="00E5201E" w:rsidRPr="00CC30CC" w:rsidRDefault="00E5201E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0CC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  <w:p w:rsidR="00E5201E" w:rsidRPr="00CC30CC" w:rsidRDefault="00E5201E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0CC">
              <w:rPr>
                <w:rFonts w:ascii="Times New Roman" w:hAnsi="Times New Roman"/>
                <w:sz w:val="28"/>
                <w:szCs w:val="28"/>
              </w:rPr>
              <w:t>до 25 мая</w:t>
            </w:r>
          </w:p>
        </w:tc>
        <w:tc>
          <w:tcPr>
            <w:tcW w:w="3555" w:type="dxa"/>
            <w:gridSpan w:val="2"/>
          </w:tcPr>
          <w:p w:rsidR="00E5201E" w:rsidRPr="00CC30CC" w:rsidRDefault="00E5201E" w:rsidP="00F32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финансов администрации Михайловского муниципального района</w:t>
            </w:r>
          </w:p>
        </w:tc>
      </w:tr>
      <w:tr w:rsidR="00E5201E" w:rsidRPr="0020697B" w:rsidTr="00013356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374"/>
          <w:tblCellSpacing w:w="5" w:type="nil"/>
        </w:trPr>
        <w:tc>
          <w:tcPr>
            <w:tcW w:w="849" w:type="dxa"/>
          </w:tcPr>
          <w:p w:rsidR="00E5201E" w:rsidRPr="00085057" w:rsidRDefault="00E5201E" w:rsidP="0018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Pr="0008505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269" w:type="dxa"/>
          </w:tcPr>
          <w:p w:rsidR="00E5201E" w:rsidRPr="00085057" w:rsidRDefault="00E5201E" w:rsidP="00F32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057">
              <w:rPr>
                <w:rFonts w:ascii="Times New Roman" w:hAnsi="Times New Roman"/>
                <w:sz w:val="28"/>
                <w:szCs w:val="28"/>
              </w:rPr>
              <w:t xml:space="preserve">Внести изменения в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850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остановление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0850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дминистрации </w:t>
            </w:r>
            <w:r w:rsidRPr="004100A1">
              <w:rPr>
                <w:rFonts w:ascii="Times New Roman" w:hAnsi="Times New Roman"/>
                <w:sz w:val="28"/>
                <w:szCs w:val="28"/>
              </w:rPr>
              <w:t>Михайловского муниципального района от 28 апреля 2011 года № 390-па «</w:t>
            </w:r>
            <w:r w:rsidRPr="004100A1">
              <w:rPr>
                <w:rStyle w:val="ac"/>
                <w:rFonts w:ascii="Times New Roman" w:hAnsi="Times New Roman"/>
                <w:b w:val="0"/>
                <w:bCs/>
                <w:color w:val="052635"/>
                <w:sz w:val="28"/>
                <w:szCs w:val="28"/>
              </w:rPr>
              <w:t>Об утверждении порядка проведения оценки эффективности налоговых льгот по местным налогам»</w:t>
            </w:r>
            <w:r w:rsidR="00741FEE">
              <w:rPr>
                <w:rStyle w:val="ac"/>
                <w:rFonts w:ascii="Times New Roman" w:hAnsi="Times New Roman"/>
                <w:b w:val="0"/>
                <w:bCs/>
                <w:color w:val="052635"/>
                <w:sz w:val="28"/>
                <w:szCs w:val="28"/>
              </w:rPr>
              <w:t xml:space="preserve"> </w:t>
            </w:r>
            <w:bookmarkStart w:id="1" w:name="_GoBack"/>
            <w:bookmarkEnd w:id="1"/>
            <w:r w:rsidRPr="004100A1">
              <w:rPr>
                <w:rFonts w:ascii="Times New Roman" w:hAnsi="Times New Roman"/>
                <w:sz w:val="28"/>
                <w:szCs w:val="28"/>
              </w:rPr>
              <w:t>по налогам в пределах полномочий, отнесенных законодательством Российской Федерации о налогах и сборах к ведению органов местного самоуправления</w:t>
            </w:r>
          </w:p>
        </w:tc>
        <w:tc>
          <w:tcPr>
            <w:tcW w:w="2211" w:type="dxa"/>
          </w:tcPr>
          <w:p w:rsidR="00E5201E" w:rsidRPr="0020697B" w:rsidRDefault="00E5201E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97B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15 мая</w:t>
            </w:r>
            <w:r w:rsidRPr="0020697B">
              <w:rPr>
                <w:rFonts w:ascii="Times New Roman" w:hAnsi="Times New Roman"/>
                <w:sz w:val="28"/>
                <w:szCs w:val="28"/>
              </w:rPr>
              <w:t xml:space="preserve"> 2017 года</w:t>
            </w:r>
          </w:p>
        </w:tc>
        <w:tc>
          <w:tcPr>
            <w:tcW w:w="3555" w:type="dxa"/>
            <w:gridSpan w:val="2"/>
          </w:tcPr>
          <w:p w:rsidR="00E5201E" w:rsidRPr="0020697B" w:rsidRDefault="00E5201E" w:rsidP="00F32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финансов администрации Михайловского муниципального района</w:t>
            </w:r>
          </w:p>
        </w:tc>
      </w:tr>
      <w:tr w:rsidR="00E5201E" w:rsidRPr="0020697B" w:rsidTr="00013356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374"/>
          <w:tblCellSpacing w:w="5" w:type="nil"/>
        </w:trPr>
        <w:tc>
          <w:tcPr>
            <w:tcW w:w="849" w:type="dxa"/>
          </w:tcPr>
          <w:p w:rsidR="00E5201E" w:rsidRPr="00085057" w:rsidRDefault="00E5201E" w:rsidP="0018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08505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269" w:type="dxa"/>
          </w:tcPr>
          <w:p w:rsidR="00E5201E" w:rsidRPr="00085057" w:rsidRDefault="00E5201E" w:rsidP="00F32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057">
              <w:rPr>
                <w:rFonts w:ascii="Times New Roman" w:hAnsi="Times New Roman"/>
                <w:sz w:val="28"/>
                <w:szCs w:val="28"/>
              </w:rPr>
              <w:t xml:space="preserve">Утвердить </w:t>
            </w:r>
            <w:bookmarkStart w:id="2" w:name="OLE_LINK1"/>
            <w:bookmarkStart w:id="3" w:name="OLE_LINK10"/>
            <w:r w:rsidRPr="00085057">
              <w:rPr>
                <w:rFonts w:ascii="Times New Roman" w:hAnsi="Times New Roman"/>
                <w:sz w:val="28"/>
                <w:szCs w:val="28"/>
              </w:rPr>
              <w:t xml:space="preserve">план по устранению с 1 января 2018 года неэффективных льгот (пониженных ставок по налогам) </w:t>
            </w:r>
            <w:bookmarkEnd w:id="2"/>
            <w:bookmarkEnd w:id="3"/>
          </w:p>
        </w:tc>
        <w:tc>
          <w:tcPr>
            <w:tcW w:w="2211" w:type="dxa"/>
          </w:tcPr>
          <w:p w:rsidR="00E5201E" w:rsidRPr="0020697B" w:rsidRDefault="00E5201E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97B">
              <w:rPr>
                <w:rFonts w:ascii="Times New Roman" w:hAnsi="Times New Roman"/>
                <w:sz w:val="28"/>
                <w:szCs w:val="28"/>
              </w:rPr>
              <w:t>до 25 июня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20697B">
              <w:rPr>
                <w:rFonts w:ascii="Times New Roman" w:hAnsi="Times New Roman"/>
                <w:sz w:val="28"/>
                <w:szCs w:val="28"/>
              </w:rPr>
              <w:t>2017 года</w:t>
            </w:r>
          </w:p>
        </w:tc>
        <w:tc>
          <w:tcPr>
            <w:tcW w:w="3555" w:type="dxa"/>
            <w:gridSpan w:val="2"/>
          </w:tcPr>
          <w:p w:rsidR="00E5201E" w:rsidRDefault="00E5201E" w:rsidP="00F32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финансов администрации Михайловского муниципального района,</w:t>
            </w:r>
          </w:p>
          <w:p w:rsidR="00E5201E" w:rsidRPr="0020697B" w:rsidRDefault="00E5201E" w:rsidP="00F32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органы местного самоуправления муниципальных образований Михайловского муниципального района</w:t>
            </w:r>
          </w:p>
        </w:tc>
      </w:tr>
      <w:tr w:rsidR="00E5201E" w:rsidRPr="00DB086F" w:rsidTr="00013356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374"/>
          <w:tblCellSpacing w:w="5" w:type="nil"/>
        </w:trPr>
        <w:tc>
          <w:tcPr>
            <w:tcW w:w="849" w:type="dxa"/>
          </w:tcPr>
          <w:p w:rsidR="00E5201E" w:rsidRPr="00392C2F" w:rsidRDefault="00E5201E" w:rsidP="0018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392C2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8269" w:type="dxa"/>
          </w:tcPr>
          <w:p w:rsidR="00E5201E" w:rsidRPr="00392C2F" w:rsidRDefault="00E5201E" w:rsidP="00F32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C2F">
              <w:rPr>
                <w:rFonts w:ascii="Times New Roman" w:hAnsi="Times New Roman"/>
                <w:color w:val="000000"/>
                <w:sz w:val="28"/>
                <w:szCs w:val="28"/>
              </w:rPr>
              <w:t>Обеспечить вступление в силу нормативных правовых актов администрации Михайловского муниципального района, направленных на реализацию плана по устранению с 1 января</w:t>
            </w:r>
            <w:r w:rsidRPr="00392C2F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2018 года неэффективных льгот (пониженных ставок по налогам)</w:t>
            </w:r>
          </w:p>
        </w:tc>
        <w:tc>
          <w:tcPr>
            <w:tcW w:w="2211" w:type="dxa"/>
          </w:tcPr>
          <w:p w:rsidR="00E5201E" w:rsidRPr="00392C2F" w:rsidRDefault="00E5201E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C2F">
              <w:rPr>
                <w:rFonts w:ascii="Times New Roman" w:hAnsi="Times New Roman"/>
                <w:color w:val="000000"/>
                <w:sz w:val="28"/>
                <w:szCs w:val="28"/>
              </w:rPr>
              <w:t>до 25 ноября 2017 года</w:t>
            </w:r>
          </w:p>
        </w:tc>
        <w:tc>
          <w:tcPr>
            <w:tcW w:w="3555" w:type="dxa"/>
            <w:gridSpan w:val="2"/>
          </w:tcPr>
          <w:p w:rsidR="00E5201E" w:rsidRPr="00392C2F" w:rsidRDefault="00E5201E" w:rsidP="00F32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C2F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финансов администрации Михайловского муниципального района,</w:t>
            </w:r>
          </w:p>
          <w:p w:rsidR="00E5201E" w:rsidRPr="00392C2F" w:rsidRDefault="00E5201E" w:rsidP="00F32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C2F">
              <w:rPr>
                <w:rFonts w:ascii="Times New Roman" w:hAnsi="Times New Roman"/>
                <w:color w:val="000000"/>
                <w:sz w:val="28"/>
                <w:szCs w:val="28"/>
              </w:rPr>
              <w:t>органы местного самоуправления муниципальных образований Михайловского муниципального района</w:t>
            </w:r>
          </w:p>
        </w:tc>
      </w:tr>
      <w:tr w:rsidR="00E5201E" w:rsidRPr="00CA1483" w:rsidTr="00013356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265"/>
          <w:tblCellSpacing w:w="5" w:type="nil"/>
        </w:trPr>
        <w:tc>
          <w:tcPr>
            <w:tcW w:w="849" w:type="dxa"/>
          </w:tcPr>
          <w:p w:rsidR="00E5201E" w:rsidRPr="00CA1483" w:rsidRDefault="00E5201E" w:rsidP="0018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</w:t>
            </w:r>
            <w:r w:rsidRPr="00CA1483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8269" w:type="dxa"/>
          </w:tcPr>
          <w:p w:rsidR="00E5201E" w:rsidRPr="00CA1483" w:rsidRDefault="00E5201E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1483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Предоставлять органу исполнительной власти Михайловского муниципального района в целях проведения работы с организациями по сокращению ими задолженности по платежам в местный бюджет, в том числе по недоимке по налогам, а также по начисленным пеням и штрафам, следующую информацию:</w:t>
            </w:r>
          </w:p>
          <w:p w:rsidR="00E5201E" w:rsidRPr="00CA1483" w:rsidRDefault="00E5201E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1483">
              <w:rPr>
                <w:rFonts w:ascii="Times New Roman" w:hAnsi="Times New Roman"/>
                <w:color w:val="000000"/>
                <w:sz w:val="28"/>
                <w:szCs w:val="28"/>
              </w:rPr>
              <w:t>о динамике поступлений, недоимки по налогам в разрезе видов экономической деятельности (на основании данных, представленных Межрайонной инспекцией Федеральной налоговой службы № 9 по Приморскому краю);</w:t>
            </w:r>
          </w:p>
          <w:p w:rsidR="00E5201E" w:rsidRPr="00CA1483" w:rsidRDefault="00E5201E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1483">
              <w:rPr>
                <w:rFonts w:ascii="Times New Roman" w:hAnsi="Times New Roman"/>
                <w:color w:val="000000"/>
                <w:sz w:val="28"/>
                <w:szCs w:val="28"/>
              </w:rPr>
              <w:t>о поступивших доходах в местный бюджет в виде книги доходов;</w:t>
            </w:r>
          </w:p>
          <w:p w:rsidR="00E5201E" w:rsidRPr="00CA1483" w:rsidRDefault="00E5201E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1483">
              <w:rPr>
                <w:rFonts w:ascii="Times New Roman" w:hAnsi="Times New Roman"/>
                <w:color w:val="000000"/>
                <w:sz w:val="28"/>
                <w:szCs w:val="28"/>
              </w:rPr>
              <w:t>о среднемесячной заработной плате по Михайловскому району по видам экономической деятельности организаций</w:t>
            </w:r>
          </w:p>
        </w:tc>
        <w:tc>
          <w:tcPr>
            <w:tcW w:w="2211" w:type="dxa"/>
          </w:tcPr>
          <w:p w:rsidR="00E5201E" w:rsidRPr="00CA1483" w:rsidRDefault="00E5201E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1483">
              <w:rPr>
                <w:rFonts w:ascii="Times New Roman" w:hAnsi="Times New Roman"/>
                <w:color w:val="000000"/>
                <w:sz w:val="28"/>
                <w:szCs w:val="28"/>
              </w:rPr>
              <w:t>ежемесячно,</w:t>
            </w:r>
          </w:p>
          <w:p w:rsidR="00E5201E" w:rsidRPr="00CA1483" w:rsidRDefault="00E5201E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1483">
              <w:rPr>
                <w:rFonts w:ascii="Times New Roman" w:hAnsi="Times New Roman"/>
                <w:color w:val="000000"/>
                <w:sz w:val="28"/>
                <w:szCs w:val="28"/>
              </w:rPr>
              <w:t>в срок</w:t>
            </w:r>
          </w:p>
          <w:p w:rsidR="00E5201E" w:rsidRPr="00CA1483" w:rsidRDefault="00E5201E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1483">
              <w:rPr>
                <w:rFonts w:ascii="Times New Roman" w:hAnsi="Times New Roman"/>
                <w:color w:val="000000"/>
                <w:sz w:val="28"/>
                <w:szCs w:val="28"/>
              </w:rPr>
              <w:t>до 25 числа месяца, следующего</w:t>
            </w:r>
          </w:p>
          <w:p w:rsidR="00E5201E" w:rsidRPr="00CA1483" w:rsidRDefault="00E5201E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1483">
              <w:rPr>
                <w:rFonts w:ascii="Times New Roman" w:hAnsi="Times New Roman"/>
                <w:color w:val="000000"/>
                <w:sz w:val="28"/>
                <w:szCs w:val="28"/>
              </w:rPr>
              <w:t>за отчетным периодом</w:t>
            </w:r>
          </w:p>
        </w:tc>
        <w:tc>
          <w:tcPr>
            <w:tcW w:w="3555" w:type="dxa"/>
            <w:gridSpan w:val="2"/>
          </w:tcPr>
          <w:p w:rsidR="00E5201E" w:rsidRPr="00C25B71" w:rsidRDefault="00E5201E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5B71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финансов администрации Михайловского муниципального района, управление экономики администрации Михайловского муниципального района</w:t>
            </w:r>
          </w:p>
        </w:tc>
      </w:tr>
      <w:tr w:rsidR="00E5201E" w:rsidRPr="003D5C69" w:rsidTr="00013356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738"/>
          <w:tblCellSpacing w:w="5" w:type="nil"/>
        </w:trPr>
        <w:tc>
          <w:tcPr>
            <w:tcW w:w="849" w:type="dxa"/>
          </w:tcPr>
          <w:p w:rsidR="00E5201E" w:rsidRPr="003D5C69" w:rsidRDefault="00E5201E" w:rsidP="0018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8269" w:type="dxa"/>
          </w:tcPr>
          <w:p w:rsidR="00E5201E" w:rsidRPr="003D5C69" w:rsidRDefault="00E5201E" w:rsidP="001F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Проводить анализ информации, направляемой управлением финансов администрации Михайловского муниципального района, для формирования запроса в налоговые органы по представлению перечня хозяйствующих субъектов, в отношении которых выявлены факты нарушений законодательства о налогах и сборах (наличие задолженности по налоговым и неналоговым платежам в консолидированный бюджет Михайловского района)</w:t>
            </w:r>
          </w:p>
        </w:tc>
        <w:tc>
          <w:tcPr>
            <w:tcW w:w="2211" w:type="dxa"/>
          </w:tcPr>
          <w:p w:rsidR="00E5201E" w:rsidRPr="003D5C69" w:rsidRDefault="00E5201E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ежемесячно,</w:t>
            </w:r>
          </w:p>
          <w:p w:rsidR="00E5201E" w:rsidRPr="003D5C69" w:rsidRDefault="00E5201E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в срок</w:t>
            </w:r>
          </w:p>
          <w:p w:rsidR="00E5201E" w:rsidRPr="003D5C69" w:rsidRDefault="00E5201E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до 30 числа месяца, следующего</w:t>
            </w:r>
          </w:p>
          <w:p w:rsidR="00E5201E" w:rsidRPr="003D5C69" w:rsidRDefault="00E5201E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за отчетным периодом</w:t>
            </w:r>
          </w:p>
        </w:tc>
        <w:tc>
          <w:tcPr>
            <w:tcW w:w="3555" w:type="dxa"/>
            <w:gridSpan w:val="2"/>
          </w:tcPr>
          <w:p w:rsidR="00E5201E" w:rsidRPr="003D5C69" w:rsidRDefault="00E5201E" w:rsidP="006E5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структурные подразделения администрации Михайловского муниципального района, являющиеся главными администраторами доходов районного бюджета,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органы местного самоуправления муниципальных образований Михайловского муниципального района </w:t>
            </w:r>
          </w:p>
        </w:tc>
      </w:tr>
      <w:tr w:rsidR="00E5201E" w:rsidRPr="003D5C69" w:rsidTr="00013356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738"/>
          <w:tblCellSpacing w:w="5" w:type="nil"/>
        </w:trPr>
        <w:tc>
          <w:tcPr>
            <w:tcW w:w="849" w:type="dxa"/>
          </w:tcPr>
          <w:p w:rsidR="00E5201E" w:rsidRPr="003D5C69" w:rsidRDefault="00E5201E" w:rsidP="0018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8269" w:type="dxa"/>
          </w:tcPr>
          <w:p w:rsidR="00E5201E" w:rsidRPr="003D5C69" w:rsidRDefault="00E5201E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Запрашивать у налоговых органов списки хозяйствующих субъектов по курируемым отраслям экономики администрируемых источников доходов, допустивших:</w:t>
            </w:r>
          </w:p>
          <w:p w:rsidR="00E5201E" w:rsidRPr="003D5C69" w:rsidRDefault="00E5201E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снижение </w:t>
            </w:r>
            <w:bookmarkStart w:id="4" w:name="OLE_LINK5"/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налоговых и неналоговых поступлений в </w:t>
            </w:r>
            <w:bookmarkStart w:id="5" w:name="OLE_LINK7"/>
            <w:bookmarkStart w:id="6" w:name="OLE_LINK8"/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консолидированный</w:t>
            </w:r>
            <w:bookmarkEnd w:id="5"/>
            <w:bookmarkEnd w:id="6"/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бюджет Михайловского муниципального 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района</w:t>
            </w:r>
            <w:bookmarkEnd w:id="4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по сравнению с соответствующим периодом предыдущего года;</w:t>
            </w:r>
          </w:p>
          <w:p w:rsidR="00E5201E" w:rsidRPr="003D5C69" w:rsidRDefault="00E5201E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неуплату в течение трех месяцев подряд налога на доходы физических лиц в консолидированный бюджет Михайловского муниципального района; </w:t>
            </w:r>
          </w:p>
          <w:p w:rsidR="00E5201E" w:rsidRPr="003D5C69" w:rsidRDefault="00E5201E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наличие и рост недоимки по налоговым платежам в консолидированный бюджет Михайловского муниципального района с начала текущего финансового года на отчетную дату</w:t>
            </w:r>
          </w:p>
          <w:p w:rsidR="00E5201E" w:rsidRPr="003D5C69" w:rsidRDefault="00E5201E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</w:tcPr>
          <w:p w:rsidR="00E5201E" w:rsidRPr="003D5C69" w:rsidRDefault="00E5201E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ежемесячно,</w:t>
            </w:r>
          </w:p>
          <w:p w:rsidR="00E5201E" w:rsidRPr="003D5C69" w:rsidRDefault="00E5201E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в срок</w:t>
            </w:r>
          </w:p>
          <w:p w:rsidR="00E5201E" w:rsidRPr="003D5C69" w:rsidRDefault="00E5201E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до 10 числа месяца, следующего</w:t>
            </w:r>
          </w:p>
          <w:p w:rsidR="00E5201E" w:rsidRPr="003D5C69" w:rsidRDefault="00E5201E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 отчетным периодом</w:t>
            </w:r>
          </w:p>
        </w:tc>
        <w:tc>
          <w:tcPr>
            <w:tcW w:w="3555" w:type="dxa"/>
            <w:gridSpan w:val="2"/>
          </w:tcPr>
          <w:p w:rsidR="00E5201E" w:rsidRPr="003D5C69" w:rsidRDefault="00E5201E" w:rsidP="00722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органы исполнительной власти Приморского края, являющиеся главными администраторами доходов местного бюджета</w:t>
            </w:r>
          </w:p>
        </w:tc>
      </w:tr>
      <w:tr w:rsidR="00E5201E" w:rsidRPr="00DB086F" w:rsidTr="00013356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738"/>
          <w:tblCellSpacing w:w="5" w:type="nil"/>
        </w:trPr>
        <w:tc>
          <w:tcPr>
            <w:tcW w:w="849" w:type="dxa"/>
          </w:tcPr>
          <w:p w:rsidR="00E5201E" w:rsidRPr="00C25B71" w:rsidRDefault="00E5201E" w:rsidP="0018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</w:t>
            </w:r>
            <w:r w:rsidRPr="00C25B71"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8269" w:type="dxa"/>
          </w:tcPr>
          <w:p w:rsidR="00E5201E" w:rsidRPr="00DB086F" w:rsidRDefault="00E5201E" w:rsidP="00C36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Предоставлять </w:t>
            </w:r>
            <w:r w:rsidRPr="00C25B71">
              <w:rPr>
                <w:rFonts w:ascii="Times New Roman" w:hAnsi="Times New Roman"/>
                <w:color w:val="000000"/>
                <w:sz w:val="28"/>
                <w:szCs w:val="28"/>
              </w:rPr>
              <w:t>в управление финансов и управление экономики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администрации Михайловского муниципального района   информацию по курируемым организациям, допустившим снижение доходов, наличие и рост недоимки по налогам, несвоевременно перечисляющим в местный бюджет налог на доходы физических лиц, выплачивающим заработную плату ниже величины прожиточного минимума трудоспособного населения в Михайловском районе или минимального размера оплаты труда, в целях формирования списков представителей хозяйствующих субъектов, допустивших нарушение</w:t>
            </w:r>
            <w:bookmarkStart w:id="7" w:name="OLE_LINK36"/>
            <w:bookmarkStart w:id="8" w:name="OLE_LINK37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законодательства о налогах и сборах и трудового законодательства</w:t>
            </w:r>
            <w:bookmarkEnd w:id="7"/>
            <w:bookmarkEnd w:id="8"/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предлагаемых к заслушиванию на заседаниях межведомственной комиссии по </w:t>
            </w:r>
            <w:r w:rsidRPr="00C007E4">
              <w:rPr>
                <w:rFonts w:ascii="Times New Roman" w:hAnsi="Times New Roman"/>
                <w:color w:val="000000"/>
                <w:sz w:val="28"/>
                <w:szCs w:val="28"/>
              </w:rPr>
              <w:t>налоговой политике и легализации трудовых отношений, созданной распоряжением администрации Михайловского муниципального района от 20 марта 2015 года № 83-ра (далее – Комиссия)</w:t>
            </w:r>
          </w:p>
        </w:tc>
        <w:tc>
          <w:tcPr>
            <w:tcW w:w="2211" w:type="dxa"/>
          </w:tcPr>
          <w:p w:rsidR="00E5201E" w:rsidRPr="003D5C69" w:rsidRDefault="00E5201E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ежемесячно,</w:t>
            </w:r>
          </w:p>
          <w:p w:rsidR="00E5201E" w:rsidRPr="003D5C69" w:rsidRDefault="00E5201E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в срок</w:t>
            </w:r>
          </w:p>
          <w:p w:rsidR="00E5201E" w:rsidRPr="003D5C69" w:rsidRDefault="00E5201E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до 10 числа месяца, следующего</w:t>
            </w:r>
          </w:p>
          <w:p w:rsidR="00E5201E" w:rsidRPr="003D5C69" w:rsidRDefault="00E5201E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за отчетным периодом</w:t>
            </w:r>
          </w:p>
        </w:tc>
        <w:tc>
          <w:tcPr>
            <w:tcW w:w="3555" w:type="dxa"/>
            <w:gridSpan w:val="2"/>
          </w:tcPr>
          <w:p w:rsidR="00E5201E" w:rsidRPr="003D5C69" w:rsidRDefault="00E5201E" w:rsidP="0023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органы исполнительной власти Приморского края, являющиеся главными администраторами доходов местного бюджета</w:t>
            </w:r>
          </w:p>
        </w:tc>
      </w:tr>
      <w:tr w:rsidR="00E5201E" w:rsidRPr="00DB086F" w:rsidTr="00013356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738"/>
          <w:tblCellSpacing w:w="5" w:type="nil"/>
        </w:trPr>
        <w:tc>
          <w:tcPr>
            <w:tcW w:w="849" w:type="dxa"/>
          </w:tcPr>
          <w:p w:rsidR="00E5201E" w:rsidRPr="003D5C69" w:rsidRDefault="00E5201E" w:rsidP="0018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8269" w:type="dxa"/>
          </w:tcPr>
          <w:p w:rsidR="00E5201E" w:rsidRPr="003D5C69" w:rsidRDefault="00E5201E" w:rsidP="00753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Проводить с участием заинтересованных органов государственной власти, в том числе представителей Межрайонной инспекции Федеральной налоговой службы № 9 по Приморскому краю, заседания Комиссии по заслушиванию представителей 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организаций, допустивших нарушение законодательства о налогах и сборах и трудового законодательства, для выработки мер, направленных на обеспечение поступлений налогов, сборов и других обязательных платежей в консолидированный бюджет Михайловского муниципального района, а также по сокращению задолженности по их уплате, ликвидации задолженности по заработной плате, нелегальных выплат работникам в организациях</w:t>
            </w:r>
          </w:p>
        </w:tc>
        <w:tc>
          <w:tcPr>
            <w:tcW w:w="2211" w:type="dxa"/>
          </w:tcPr>
          <w:p w:rsidR="00E5201E" w:rsidRPr="003D5C69" w:rsidRDefault="00E5201E" w:rsidP="00753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3555" w:type="dxa"/>
            <w:gridSpan w:val="2"/>
          </w:tcPr>
          <w:p w:rsidR="00E5201E" w:rsidRPr="00EE192E" w:rsidRDefault="00E5201E" w:rsidP="006E5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19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управление финансов администрации Михайловского муниципального района, </w:t>
            </w:r>
            <w:r w:rsidRPr="00EE192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управление экономики администрации Михайловского муниципального района</w:t>
            </w:r>
          </w:p>
        </w:tc>
      </w:tr>
      <w:tr w:rsidR="00E5201E" w:rsidRPr="00DB086F" w:rsidTr="00013356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738"/>
          <w:tblCellSpacing w:w="5" w:type="nil"/>
        </w:trPr>
        <w:tc>
          <w:tcPr>
            <w:tcW w:w="849" w:type="dxa"/>
          </w:tcPr>
          <w:p w:rsidR="00E5201E" w:rsidRPr="003D5C69" w:rsidRDefault="00E5201E" w:rsidP="0018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8269" w:type="dxa"/>
          </w:tcPr>
          <w:p w:rsidR="00E5201E" w:rsidRPr="003D5C69" w:rsidRDefault="00E5201E" w:rsidP="00BE7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Доводить результаты мониторинга эффективности деятельности Комиссии по налоговой и социальной политике при главе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администрации Михайловского муниципального района до главы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администрации Михайловского муниципального района</w:t>
            </w:r>
          </w:p>
        </w:tc>
        <w:tc>
          <w:tcPr>
            <w:tcW w:w="2211" w:type="dxa"/>
          </w:tcPr>
          <w:p w:rsidR="00E5201E" w:rsidRPr="003D5C69" w:rsidRDefault="00E5201E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3555" w:type="dxa"/>
            <w:gridSpan w:val="2"/>
          </w:tcPr>
          <w:p w:rsidR="00E5201E" w:rsidRPr="00EE192E" w:rsidRDefault="00E5201E" w:rsidP="006E5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192E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финансов администрации Михайловского муниципального района, управление экономики администрации Михайловского муниципального района</w:t>
            </w:r>
          </w:p>
        </w:tc>
      </w:tr>
      <w:tr w:rsidR="00E5201E" w:rsidRPr="003D5C69" w:rsidTr="00013356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738"/>
          <w:tblCellSpacing w:w="5" w:type="nil"/>
        </w:trPr>
        <w:tc>
          <w:tcPr>
            <w:tcW w:w="849" w:type="dxa"/>
          </w:tcPr>
          <w:p w:rsidR="00E5201E" w:rsidRPr="003D5C69" w:rsidRDefault="00E5201E" w:rsidP="0018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8269" w:type="dxa"/>
          </w:tcPr>
          <w:p w:rsidR="00E5201E" w:rsidRPr="003D5C69" w:rsidRDefault="00E5201E" w:rsidP="0044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Обеспечить снижение недоимки не менее чем на 5% по налоговым платежам в консолидированный бюджет Михайловского муниципального района по курируемым отраслям экономики </w:t>
            </w:r>
          </w:p>
        </w:tc>
        <w:tc>
          <w:tcPr>
            <w:tcW w:w="2211" w:type="dxa"/>
          </w:tcPr>
          <w:p w:rsidR="00E5201E" w:rsidRPr="003D5C69" w:rsidRDefault="00E5201E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3555" w:type="dxa"/>
            <w:gridSpan w:val="2"/>
          </w:tcPr>
          <w:p w:rsidR="00E5201E" w:rsidRPr="003D5C69" w:rsidRDefault="00E5201E" w:rsidP="0044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органы исполнительной власти Приморского края, являющиеся главными администраторами доходов местного бюджета</w:t>
            </w:r>
          </w:p>
        </w:tc>
      </w:tr>
      <w:tr w:rsidR="00E5201E" w:rsidRPr="003D5C69" w:rsidTr="00013356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738"/>
          <w:tblCellSpacing w:w="5" w:type="nil"/>
        </w:trPr>
        <w:tc>
          <w:tcPr>
            <w:tcW w:w="849" w:type="dxa"/>
          </w:tcPr>
          <w:p w:rsidR="00E5201E" w:rsidRPr="003D5C69" w:rsidRDefault="00E5201E" w:rsidP="0018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8269" w:type="dxa"/>
          </w:tcPr>
          <w:p w:rsidR="00E5201E" w:rsidRPr="003D5C69" w:rsidRDefault="00E5201E" w:rsidP="00ED2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Обеспечить рост неналоговых доходов консолидированного бюджета Михайловского муниципального района за 2017 год по сравнению с уровнем исполнения 2016 года на 5 %</w:t>
            </w:r>
          </w:p>
        </w:tc>
        <w:tc>
          <w:tcPr>
            <w:tcW w:w="2211" w:type="dxa"/>
          </w:tcPr>
          <w:p w:rsidR="00E5201E" w:rsidRPr="003D5C69" w:rsidRDefault="00E5201E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ежеквартально и по итогам 2017 года</w:t>
            </w:r>
          </w:p>
        </w:tc>
        <w:tc>
          <w:tcPr>
            <w:tcW w:w="3555" w:type="dxa"/>
            <w:gridSpan w:val="2"/>
          </w:tcPr>
          <w:p w:rsidR="00E5201E" w:rsidRPr="003D5C69" w:rsidRDefault="00E5201E" w:rsidP="00ED2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органы исполнительной власти Приморского края, являющиеся главными администраторами доходов местного бюджета</w:t>
            </w:r>
          </w:p>
        </w:tc>
      </w:tr>
      <w:tr w:rsidR="00E5201E" w:rsidRPr="003D5C69" w:rsidTr="00EE192E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703"/>
          <w:tblCellSpacing w:w="5" w:type="nil"/>
        </w:trPr>
        <w:tc>
          <w:tcPr>
            <w:tcW w:w="849" w:type="dxa"/>
          </w:tcPr>
          <w:p w:rsidR="00E5201E" w:rsidRPr="003D5C69" w:rsidRDefault="00E5201E" w:rsidP="0018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8269" w:type="dxa"/>
          </w:tcPr>
          <w:p w:rsidR="00E5201E" w:rsidRPr="003D5C69" w:rsidRDefault="00E5201E" w:rsidP="00F323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Обеспечить выполнение плана по поступлению доходов от платных услуг</w:t>
            </w:r>
          </w:p>
        </w:tc>
        <w:tc>
          <w:tcPr>
            <w:tcW w:w="2211" w:type="dxa"/>
          </w:tcPr>
          <w:p w:rsidR="00E5201E" w:rsidRPr="003D5C69" w:rsidRDefault="00E5201E" w:rsidP="00F323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2017, 2018 годы</w:t>
            </w:r>
          </w:p>
        </w:tc>
        <w:tc>
          <w:tcPr>
            <w:tcW w:w="3555" w:type="dxa"/>
            <w:gridSpan w:val="2"/>
            <w:vAlign w:val="center"/>
          </w:tcPr>
          <w:p w:rsidR="00E5201E" w:rsidRPr="00B5296E" w:rsidRDefault="00E5201E" w:rsidP="00ED21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96E">
              <w:rPr>
                <w:rFonts w:ascii="Times New Roman" w:hAnsi="Times New Roman"/>
                <w:sz w:val="28"/>
                <w:szCs w:val="28"/>
              </w:rPr>
              <w:t>Бюджетные учреждения Михайловского муниципального района</w:t>
            </w:r>
          </w:p>
        </w:tc>
      </w:tr>
      <w:tr w:rsidR="00E5201E" w:rsidRPr="003D5C69" w:rsidTr="00013356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738"/>
          <w:tblCellSpacing w:w="5" w:type="nil"/>
        </w:trPr>
        <w:tc>
          <w:tcPr>
            <w:tcW w:w="849" w:type="dxa"/>
          </w:tcPr>
          <w:p w:rsidR="00E5201E" w:rsidRPr="003D5C69" w:rsidRDefault="00E5201E" w:rsidP="0018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8269" w:type="dxa"/>
          </w:tcPr>
          <w:p w:rsidR="00E5201E" w:rsidRPr="003D5C69" w:rsidRDefault="00E5201E" w:rsidP="00F323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Обеспечить плановые показатели неналоговых доходов на 2018 год и плановый период 2019 – 2020 годов в размере не менее 5 % уровня предыдущего года </w:t>
            </w:r>
          </w:p>
        </w:tc>
        <w:tc>
          <w:tcPr>
            <w:tcW w:w="2211" w:type="dxa"/>
          </w:tcPr>
          <w:p w:rsidR="00E5201E" w:rsidRPr="003D5C69" w:rsidRDefault="00E5201E" w:rsidP="00F323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2017-2020 годы</w:t>
            </w:r>
          </w:p>
        </w:tc>
        <w:tc>
          <w:tcPr>
            <w:tcW w:w="3555" w:type="dxa"/>
            <w:gridSpan w:val="2"/>
            <w:vAlign w:val="center"/>
          </w:tcPr>
          <w:p w:rsidR="00E5201E" w:rsidRPr="003D5C69" w:rsidRDefault="00E5201E" w:rsidP="00ED21B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структурные подразделения администрации Михайловского муниципального района, являющиеся главными администраторами доходов районного бюджета, органы местного самоуправления муниципальных образований Михайловского муниципального района</w:t>
            </w:r>
          </w:p>
        </w:tc>
      </w:tr>
      <w:tr w:rsidR="00E5201E" w:rsidRPr="00DB086F" w:rsidTr="00013356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738"/>
          <w:tblCellSpacing w:w="5" w:type="nil"/>
        </w:trPr>
        <w:tc>
          <w:tcPr>
            <w:tcW w:w="849" w:type="dxa"/>
          </w:tcPr>
          <w:p w:rsidR="00E5201E" w:rsidRDefault="00E5201E" w:rsidP="0018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1.15.</w:t>
            </w:r>
          </w:p>
        </w:tc>
        <w:tc>
          <w:tcPr>
            <w:tcW w:w="8269" w:type="dxa"/>
          </w:tcPr>
          <w:p w:rsidR="00E5201E" w:rsidRPr="003D5C69" w:rsidRDefault="00E5201E" w:rsidP="00D56F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Внедрить тотальный</w:t>
            </w:r>
            <w:r w:rsidRPr="00D56F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учет муниципального имущества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находящегося в собственности администрации Михайловского муниципального района</w:t>
            </w:r>
          </w:p>
        </w:tc>
        <w:tc>
          <w:tcPr>
            <w:tcW w:w="2211" w:type="dxa"/>
          </w:tcPr>
          <w:p w:rsidR="00E5201E" w:rsidRPr="003D5C69" w:rsidRDefault="00E5201E" w:rsidP="00F323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квартал 2017 года</w:t>
            </w:r>
          </w:p>
        </w:tc>
        <w:tc>
          <w:tcPr>
            <w:tcW w:w="3555" w:type="dxa"/>
            <w:gridSpan w:val="2"/>
          </w:tcPr>
          <w:p w:rsidR="00E5201E" w:rsidRPr="00DB086F" w:rsidRDefault="00E5201E" w:rsidP="0072118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вопросам градостроительства, имущественных и земельных отношений  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администрации Михайловского муниципального района</w:t>
            </w:r>
          </w:p>
        </w:tc>
      </w:tr>
      <w:tr w:rsidR="00E5201E" w:rsidRPr="00DB086F" w:rsidTr="00013356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738"/>
          <w:tblCellSpacing w:w="5" w:type="nil"/>
        </w:trPr>
        <w:tc>
          <w:tcPr>
            <w:tcW w:w="849" w:type="dxa"/>
          </w:tcPr>
          <w:p w:rsidR="00E5201E" w:rsidRPr="003D5C69" w:rsidRDefault="00E5201E" w:rsidP="00D5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269" w:type="dxa"/>
          </w:tcPr>
          <w:p w:rsidR="00E5201E" w:rsidRPr="003D5C69" w:rsidRDefault="00E5201E" w:rsidP="000133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Проводить проверки использования по назначению объектов недвижимого имущества, находящегося в собственности администрации Михайловского муниципального района, осуществлять анализ и подготовку предложений по его дальнейшему использованию</w:t>
            </w:r>
          </w:p>
        </w:tc>
        <w:tc>
          <w:tcPr>
            <w:tcW w:w="2211" w:type="dxa"/>
          </w:tcPr>
          <w:p w:rsidR="00E5201E" w:rsidRPr="003D5C69" w:rsidRDefault="00E5201E" w:rsidP="00F323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3555" w:type="dxa"/>
            <w:gridSpan w:val="2"/>
          </w:tcPr>
          <w:p w:rsidR="00E5201E" w:rsidRPr="00DB086F" w:rsidRDefault="00E5201E" w:rsidP="0001335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вопросам градостроительства, имущественных и земельных отношений  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администрации Михайловского муниципального района</w:t>
            </w:r>
          </w:p>
        </w:tc>
      </w:tr>
      <w:tr w:rsidR="00E5201E" w:rsidRPr="00DB086F" w:rsidTr="00013356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738"/>
          <w:tblCellSpacing w:w="5" w:type="nil"/>
        </w:trPr>
        <w:tc>
          <w:tcPr>
            <w:tcW w:w="849" w:type="dxa"/>
          </w:tcPr>
          <w:p w:rsidR="00E5201E" w:rsidRPr="003D5C69" w:rsidRDefault="00E5201E" w:rsidP="00D5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269" w:type="dxa"/>
          </w:tcPr>
          <w:p w:rsidR="00E5201E" w:rsidRPr="003D5C69" w:rsidRDefault="00E5201E" w:rsidP="000133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Обеспечить применение отчетов о рыночно обоснованном размере арендной платы, выполненных независимыми оценщиками, при согласовании сделок по распоряжению имуществом, находящимся в собственности администрации Михайловского муниципального района</w:t>
            </w:r>
          </w:p>
        </w:tc>
        <w:tc>
          <w:tcPr>
            <w:tcW w:w="2211" w:type="dxa"/>
          </w:tcPr>
          <w:p w:rsidR="00E5201E" w:rsidRPr="003D5C69" w:rsidRDefault="00E5201E" w:rsidP="00F323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9" w:name="OLE_LINK12"/>
            <w:bookmarkStart w:id="10" w:name="OLE_LINK13"/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ежегодно</w:t>
            </w:r>
            <w:bookmarkEnd w:id="9"/>
            <w:bookmarkEnd w:id="10"/>
          </w:p>
        </w:tc>
        <w:tc>
          <w:tcPr>
            <w:tcW w:w="3555" w:type="dxa"/>
            <w:gridSpan w:val="2"/>
          </w:tcPr>
          <w:p w:rsidR="00E5201E" w:rsidRPr="00DB086F" w:rsidRDefault="00E5201E" w:rsidP="003F0CC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вопросам градостроительства, имущественных и земельных отношений  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администрации Михайловского муниципального района</w:t>
            </w:r>
          </w:p>
        </w:tc>
      </w:tr>
      <w:tr w:rsidR="00E5201E" w:rsidRPr="00DB086F" w:rsidTr="00013356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738"/>
          <w:tblCellSpacing w:w="5" w:type="nil"/>
        </w:trPr>
        <w:tc>
          <w:tcPr>
            <w:tcW w:w="849" w:type="dxa"/>
          </w:tcPr>
          <w:p w:rsidR="00E5201E" w:rsidRDefault="00E5201E" w:rsidP="00D5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1.18.</w:t>
            </w:r>
          </w:p>
        </w:tc>
        <w:tc>
          <w:tcPr>
            <w:tcW w:w="8269" w:type="dxa"/>
          </w:tcPr>
          <w:p w:rsidR="00E5201E" w:rsidRPr="003D5C69" w:rsidRDefault="00E5201E" w:rsidP="00A91E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Проводить</w:t>
            </w:r>
            <w:r w:rsidRPr="00D56F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ый земельный</w:t>
            </w:r>
            <w:r w:rsidRPr="00D56F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контрол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 с целью в</w:t>
            </w:r>
            <w:r w:rsidRPr="00D56FFD">
              <w:rPr>
                <w:rFonts w:ascii="Times New Roman" w:hAnsi="Times New Roman"/>
                <w:color w:val="000000"/>
                <w:sz w:val="28"/>
                <w:szCs w:val="28"/>
              </w:rPr>
              <w:t>ыявлени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D56F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собственников земельных участков и другого недвижимого имущества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для</w:t>
            </w:r>
            <w:r w:rsidRPr="00D56F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привлечени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 их к налогообложению, содействовать</w:t>
            </w:r>
            <w:r w:rsidRPr="00D56F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оформлении прав собственности на земельные участки и имущество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физических лиц</w:t>
            </w:r>
          </w:p>
        </w:tc>
        <w:tc>
          <w:tcPr>
            <w:tcW w:w="2211" w:type="dxa"/>
          </w:tcPr>
          <w:p w:rsidR="00E5201E" w:rsidRPr="003D5C69" w:rsidRDefault="00E5201E" w:rsidP="00F323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555" w:type="dxa"/>
            <w:gridSpan w:val="2"/>
          </w:tcPr>
          <w:p w:rsidR="00E5201E" w:rsidRPr="003D5C69" w:rsidRDefault="00E5201E" w:rsidP="003F0C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вопросам градостроительства, имущественных и земельных отношений  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администрации Михайловского муниципального района</w:t>
            </w:r>
          </w:p>
        </w:tc>
      </w:tr>
      <w:tr w:rsidR="00E5201E" w:rsidRPr="0020697B" w:rsidTr="003E3BC5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866"/>
          <w:tblCellSpacing w:w="5" w:type="nil"/>
        </w:trPr>
        <w:tc>
          <w:tcPr>
            <w:tcW w:w="14884" w:type="dxa"/>
            <w:gridSpan w:val="5"/>
            <w:vAlign w:val="center"/>
          </w:tcPr>
          <w:p w:rsidR="00E5201E" w:rsidRPr="0020697B" w:rsidRDefault="00E5201E" w:rsidP="00A91EF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  <w:r w:rsidRPr="00A91EFA">
              <w:rPr>
                <w:rFonts w:ascii="Times New Roman" w:hAnsi="Times New Roman"/>
                <w:b/>
                <w:sz w:val="28"/>
                <w:szCs w:val="28"/>
              </w:rPr>
              <w:t xml:space="preserve"> по оптимизации расходов</w:t>
            </w:r>
          </w:p>
        </w:tc>
      </w:tr>
      <w:tr w:rsidR="00E5201E" w:rsidRPr="0020697B" w:rsidTr="00013356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962"/>
          <w:tblCellSpacing w:w="5" w:type="nil"/>
        </w:trPr>
        <w:tc>
          <w:tcPr>
            <w:tcW w:w="849" w:type="dxa"/>
          </w:tcPr>
          <w:p w:rsidR="00E5201E" w:rsidRPr="00B5296E" w:rsidRDefault="00E5201E" w:rsidP="00B529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96E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529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69" w:type="dxa"/>
          </w:tcPr>
          <w:p w:rsidR="00E5201E" w:rsidRPr="00B5296E" w:rsidRDefault="00E5201E" w:rsidP="007211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96E">
              <w:rPr>
                <w:rFonts w:ascii="Times New Roman" w:hAnsi="Times New Roman"/>
                <w:sz w:val="28"/>
                <w:szCs w:val="28"/>
              </w:rPr>
              <w:t>Повышение эффективности использования имущества, находящегося в муниципальной собственности, в целях организации деятельности органов местного самоуправления</w:t>
            </w:r>
          </w:p>
        </w:tc>
        <w:tc>
          <w:tcPr>
            <w:tcW w:w="2211" w:type="dxa"/>
          </w:tcPr>
          <w:p w:rsidR="00E5201E" w:rsidRPr="00B5296E" w:rsidRDefault="00E5201E" w:rsidP="00AF7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555" w:type="dxa"/>
            <w:gridSpan w:val="2"/>
          </w:tcPr>
          <w:p w:rsidR="00E5201E" w:rsidRDefault="00E5201E" w:rsidP="00F12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B5296E">
              <w:rPr>
                <w:rFonts w:ascii="Times New Roman" w:hAnsi="Times New Roman"/>
                <w:sz w:val="28"/>
                <w:szCs w:val="28"/>
              </w:rPr>
              <w:t>чреждения Михайловского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5201E" w:rsidRPr="00B5296E" w:rsidRDefault="00E5201E" w:rsidP="00F12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вопросам градостроительства, имущественных и земельных отношений  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администрации Михайловского муниципального района</w:t>
            </w:r>
          </w:p>
        </w:tc>
      </w:tr>
      <w:tr w:rsidR="00E5201E" w:rsidRPr="0020697B" w:rsidTr="00940B72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410"/>
          <w:tblCellSpacing w:w="5" w:type="nil"/>
        </w:trPr>
        <w:tc>
          <w:tcPr>
            <w:tcW w:w="849" w:type="dxa"/>
          </w:tcPr>
          <w:p w:rsidR="00E5201E" w:rsidRPr="00B5296E" w:rsidRDefault="00E5201E" w:rsidP="00721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96E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8269" w:type="dxa"/>
          </w:tcPr>
          <w:p w:rsidR="00E5201E" w:rsidRPr="00B5296E" w:rsidRDefault="00E5201E" w:rsidP="007211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96E">
              <w:rPr>
                <w:rFonts w:ascii="Times New Roman" w:hAnsi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296E">
              <w:rPr>
                <w:rFonts w:ascii="Times New Roman" w:hAnsi="Times New Roman"/>
                <w:sz w:val="28"/>
                <w:szCs w:val="28"/>
              </w:rPr>
              <w:t xml:space="preserve">превышение значений целевых показателей заработной платы, установленных в муниципальных планах мероприятий («дорожных </w:t>
            </w:r>
            <w:r w:rsidRPr="00B5296E">
              <w:rPr>
                <w:rFonts w:ascii="Times New Roman" w:hAnsi="Times New Roman"/>
                <w:sz w:val="28"/>
                <w:szCs w:val="28"/>
              </w:rPr>
              <w:lastRenderedPageBreak/>
              <w:t>картах») изменений в отраслях социальной сферы</w:t>
            </w:r>
          </w:p>
        </w:tc>
        <w:tc>
          <w:tcPr>
            <w:tcW w:w="2211" w:type="dxa"/>
          </w:tcPr>
          <w:p w:rsidR="00E5201E" w:rsidRPr="00B5296E" w:rsidRDefault="00E5201E" w:rsidP="00AF7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555" w:type="dxa"/>
            <w:gridSpan w:val="2"/>
          </w:tcPr>
          <w:p w:rsidR="00E5201E" w:rsidRPr="002D0E30" w:rsidRDefault="00E5201E" w:rsidP="00F12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«Методическая Служба Обеспечения Образовательных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Учреждений»; Управление учета и отчетности администрации Михайловского муниципального района</w:t>
            </w:r>
          </w:p>
        </w:tc>
      </w:tr>
      <w:tr w:rsidR="00E5201E" w:rsidRPr="0020697B" w:rsidTr="00013356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962"/>
          <w:tblCellSpacing w:w="5" w:type="nil"/>
        </w:trPr>
        <w:tc>
          <w:tcPr>
            <w:tcW w:w="849" w:type="dxa"/>
          </w:tcPr>
          <w:p w:rsidR="00E5201E" w:rsidRPr="00B5296E" w:rsidRDefault="00E5201E" w:rsidP="00721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96E">
              <w:rPr>
                <w:rFonts w:ascii="Times New Roman" w:hAnsi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8269" w:type="dxa"/>
          </w:tcPr>
          <w:p w:rsidR="00E5201E" w:rsidRPr="00B5296E" w:rsidRDefault="00E5201E" w:rsidP="007211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96E">
              <w:rPr>
                <w:rFonts w:ascii="Times New Roman" w:hAnsi="Times New Roman"/>
                <w:sz w:val="28"/>
                <w:szCs w:val="28"/>
              </w:rPr>
              <w:t>Соблюдение показателей оптимизации численности работников отдельных категорий бюджетной сферы в соответствии с утвержденными «дорожными картами»</w:t>
            </w:r>
          </w:p>
        </w:tc>
        <w:tc>
          <w:tcPr>
            <w:tcW w:w="2211" w:type="dxa"/>
          </w:tcPr>
          <w:p w:rsidR="00E5201E" w:rsidRPr="00B5296E" w:rsidRDefault="00E5201E" w:rsidP="00F12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555" w:type="dxa"/>
            <w:gridSpan w:val="2"/>
          </w:tcPr>
          <w:p w:rsidR="00E5201E" w:rsidRPr="00B5296E" w:rsidRDefault="00E5201E" w:rsidP="00F12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«Методическая Служба Обеспечения Образовательных Учреждений»; Управление учета и отчетности администрации Михайловского муниципального района</w:t>
            </w:r>
          </w:p>
        </w:tc>
      </w:tr>
      <w:tr w:rsidR="00E5201E" w:rsidRPr="0020697B" w:rsidTr="00013356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962"/>
          <w:tblCellSpacing w:w="5" w:type="nil"/>
        </w:trPr>
        <w:tc>
          <w:tcPr>
            <w:tcW w:w="849" w:type="dxa"/>
          </w:tcPr>
          <w:p w:rsidR="00E5201E" w:rsidRPr="00B5296E" w:rsidRDefault="00E5201E" w:rsidP="00721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96E">
              <w:rPr>
                <w:rFonts w:ascii="Times New Roman" w:hAnsi="Times New Roman"/>
                <w:sz w:val="28"/>
                <w:szCs w:val="28"/>
              </w:rPr>
              <w:t xml:space="preserve">2.5. </w:t>
            </w:r>
          </w:p>
        </w:tc>
        <w:tc>
          <w:tcPr>
            <w:tcW w:w="8269" w:type="dxa"/>
          </w:tcPr>
          <w:p w:rsidR="00E5201E" w:rsidRPr="00B5296E" w:rsidRDefault="00E5201E" w:rsidP="002D0E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96E">
              <w:rPr>
                <w:rFonts w:ascii="Times New Roman" w:hAnsi="Times New Roman"/>
                <w:sz w:val="28"/>
                <w:szCs w:val="28"/>
              </w:rPr>
              <w:t>Увеличение объема расходов за счет доходов от внебюджетной деятельности бюджетных учреждений (например, эффективное использование бюджетными и автономными учреждениями муниципального имущества</w:t>
            </w:r>
          </w:p>
        </w:tc>
        <w:tc>
          <w:tcPr>
            <w:tcW w:w="2211" w:type="dxa"/>
          </w:tcPr>
          <w:p w:rsidR="00E5201E" w:rsidRPr="00B5296E" w:rsidRDefault="00E5201E" w:rsidP="00F12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555" w:type="dxa"/>
            <w:gridSpan w:val="2"/>
          </w:tcPr>
          <w:p w:rsidR="00E5201E" w:rsidRPr="00A941B0" w:rsidRDefault="00E5201E" w:rsidP="00F12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Бюджетные учреждения Михайловского муниципального района</w:t>
            </w:r>
          </w:p>
        </w:tc>
      </w:tr>
      <w:tr w:rsidR="00E5201E" w:rsidRPr="0020697B" w:rsidTr="00013356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634"/>
          <w:tblCellSpacing w:w="5" w:type="nil"/>
        </w:trPr>
        <w:tc>
          <w:tcPr>
            <w:tcW w:w="849" w:type="dxa"/>
          </w:tcPr>
          <w:p w:rsidR="00E5201E" w:rsidRPr="00B5296E" w:rsidRDefault="00E5201E" w:rsidP="001A63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</w:t>
            </w:r>
            <w:r w:rsidRPr="00B529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69" w:type="dxa"/>
          </w:tcPr>
          <w:p w:rsidR="00E5201E" w:rsidRPr="00B5296E" w:rsidRDefault="00E5201E" w:rsidP="00A94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и утверждение Программы по Реализации</w:t>
            </w:r>
            <w:r w:rsidRPr="00B5296E">
              <w:rPr>
                <w:rFonts w:ascii="Times New Roman" w:hAnsi="Times New Roman"/>
                <w:sz w:val="28"/>
                <w:szCs w:val="28"/>
              </w:rPr>
              <w:t xml:space="preserve"> (продаж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B5296E">
              <w:rPr>
                <w:rFonts w:ascii="Times New Roman" w:hAnsi="Times New Roman"/>
                <w:sz w:val="28"/>
                <w:szCs w:val="28"/>
              </w:rPr>
              <w:t>) излишнего, неиспользуемого имущества учреждений</w:t>
            </w:r>
          </w:p>
        </w:tc>
        <w:tc>
          <w:tcPr>
            <w:tcW w:w="2211" w:type="dxa"/>
          </w:tcPr>
          <w:p w:rsidR="00E5201E" w:rsidRPr="00B5296E" w:rsidRDefault="00E5201E" w:rsidP="00AF70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1.09.2017 г.</w:t>
            </w:r>
          </w:p>
        </w:tc>
        <w:tc>
          <w:tcPr>
            <w:tcW w:w="3555" w:type="dxa"/>
            <w:gridSpan w:val="2"/>
          </w:tcPr>
          <w:p w:rsidR="00E5201E" w:rsidRPr="00B5296E" w:rsidRDefault="00E5201E" w:rsidP="00F12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вопросам градостроительства, имущественных и земельных отношений  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администрации Михайловского муниципального района</w:t>
            </w:r>
          </w:p>
        </w:tc>
      </w:tr>
      <w:tr w:rsidR="00E5201E" w:rsidRPr="0020697B" w:rsidTr="00013356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634"/>
          <w:tblCellSpacing w:w="5" w:type="nil"/>
        </w:trPr>
        <w:tc>
          <w:tcPr>
            <w:tcW w:w="849" w:type="dxa"/>
          </w:tcPr>
          <w:p w:rsidR="00E5201E" w:rsidRPr="00B5296E" w:rsidRDefault="00E5201E" w:rsidP="001A63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2.7</w:t>
            </w:r>
            <w:r w:rsidRPr="00B529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69" w:type="dxa"/>
          </w:tcPr>
          <w:p w:rsidR="00E5201E" w:rsidRPr="00A941B0" w:rsidRDefault="00E5201E" w:rsidP="00A941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1B0">
              <w:rPr>
                <w:rFonts w:ascii="Times New Roman" w:hAnsi="Times New Roman"/>
                <w:sz w:val="28"/>
                <w:szCs w:val="28"/>
              </w:rPr>
              <w:t>Передача несвойственных функций бюджетных учреждений на аутсорсинг ( организация питания школьников):</w:t>
            </w:r>
          </w:p>
          <w:p w:rsidR="00E5201E" w:rsidRPr="00A941B0" w:rsidRDefault="00E5201E" w:rsidP="00A941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1B0">
              <w:rPr>
                <w:rFonts w:ascii="Times New Roman" w:hAnsi="Times New Roman"/>
                <w:sz w:val="28"/>
                <w:szCs w:val="28"/>
              </w:rPr>
              <w:t>- МБОУ СОШ им.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41B0">
              <w:rPr>
                <w:rFonts w:ascii="Times New Roman" w:hAnsi="Times New Roman"/>
                <w:sz w:val="28"/>
                <w:szCs w:val="28"/>
              </w:rPr>
              <w:t>А.И.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41B0">
              <w:rPr>
                <w:rFonts w:ascii="Times New Roman" w:hAnsi="Times New Roman"/>
                <w:sz w:val="28"/>
                <w:szCs w:val="28"/>
              </w:rPr>
              <w:t>Крушанова, МБОУ СОШ с.Первомайское;</w:t>
            </w:r>
          </w:p>
          <w:p w:rsidR="00E5201E" w:rsidRPr="00A941B0" w:rsidRDefault="00E5201E" w:rsidP="00A941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1B0">
              <w:rPr>
                <w:rFonts w:ascii="Times New Roman" w:hAnsi="Times New Roman"/>
                <w:sz w:val="28"/>
                <w:szCs w:val="28"/>
              </w:rPr>
              <w:t>- МБОУ СОШ с.Ивановка;</w:t>
            </w:r>
          </w:p>
          <w:p w:rsidR="00E5201E" w:rsidRPr="00A941B0" w:rsidRDefault="00E5201E" w:rsidP="00A941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1B0">
              <w:rPr>
                <w:rFonts w:ascii="Times New Roman" w:hAnsi="Times New Roman"/>
                <w:sz w:val="28"/>
                <w:szCs w:val="28"/>
              </w:rPr>
              <w:t>- МБОУ СОШ с.Осиновка, МБОУ СОШ № 1 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41B0">
              <w:rPr>
                <w:rFonts w:ascii="Times New Roman" w:hAnsi="Times New Roman"/>
                <w:sz w:val="28"/>
                <w:szCs w:val="28"/>
              </w:rPr>
              <w:t>Новошахтинский, МБОУ СОШ № 2 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41B0">
              <w:rPr>
                <w:rFonts w:ascii="Times New Roman" w:hAnsi="Times New Roman"/>
                <w:sz w:val="28"/>
                <w:szCs w:val="28"/>
              </w:rPr>
              <w:t>Новошахтинский;</w:t>
            </w:r>
          </w:p>
          <w:p w:rsidR="00E5201E" w:rsidRPr="00A941B0" w:rsidRDefault="00E5201E" w:rsidP="00A941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1B0">
              <w:rPr>
                <w:rFonts w:ascii="Times New Roman" w:hAnsi="Times New Roman"/>
                <w:sz w:val="28"/>
                <w:szCs w:val="28"/>
              </w:rPr>
              <w:t>- МБОУ СОШ с.Абрамовка, МБОУ ООШ с.Григорьевка;</w:t>
            </w:r>
          </w:p>
          <w:p w:rsidR="00E5201E" w:rsidRPr="00A941B0" w:rsidRDefault="00E5201E" w:rsidP="00A941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1B0">
              <w:rPr>
                <w:rFonts w:ascii="Times New Roman" w:hAnsi="Times New Roman"/>
                <w:sz w:val="28"/>
                <w:szCs w:val="28"/>
              </w:rPr>
              <w:t>- МБОУ СОШ с.Кремово, МБОУ СОШ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41B0">
              <w:rPr>
                <w:rFonts w:ascii="Times New Roman" w:hAnsi="Times New Roman"/>
                <w:sz w:val="28"/>
                <w:szCs w:val="28"/>
              </w:rPr>
              <w:t>Ляличи;</w:t>
            </w:r>
          </w:p>
          <w:p w:rsidR="00E5201E" w:rsidRPr="00A941B0" w:rsidRDefault="00E5201E" w:rsidP="007211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E5201E" w:rsidRPr="00A941B0" w:rsidRDefault="00E5201E" w:rsidP="00AF70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201E" w:rsidRPr="00A941B0" w:rsidRDefault="00E5201E" w:rsidP="00AF70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201E" w:rsidRPr="00A941B0" w:rsidRDefault="00E5201E" w:rsidP="00A941B0">
            <w:pPr>
              <w:rPr>
                <w:rFonts w:ascii="Times New Roman" w:hAnsi="Times New Roman"/>
                <w:sz w:val="28"/>
                <w:szCs w:val="28"/>
              </w:rPr>
            </w:pPr>
            <w:r w:rsidRPr="00A941B0">
              <w:rPr>
                <w:rFonts w:ascii="Times New Roman" w:hAnsi="Times New Roman"/>
                <w:sz w:val="28"/>
                <w:szCs w:val="28"/>
              </w:rPr>
              <w:t>с 09.01.2017г</w:t>
            </w:r>
          </w:p>
          <w:p w:rsidR="00E5201E" w:rsidRPr="00A941B0" w:rsidRDefault="00E5201E" w:rsidP="00A941B0">
            <w:pPr>
              <w:rPr>
                <w:rFonts w:ascii="Times New Roman" w:hAnsi="Times New Roman"/>
                <w:sz w:val="28"/>
                <w:szCs w:val="28"/>
              </w:rPr>
            </w:pPr>
            <w:r w:rsidRPr="00A941B0">
              <w:rPr>
                <w:rFonts w:ascii="Times New Roman" w:hAnsi="Times New Roman"/>
                <w:sz w:val="28"/>
                <w:szCs w:val="28"/>
              </w:rPr>
              <w:t>с 01.02.2017г</w:t>
            </w:r>
          </w:p>
          <w:p w:rsidR="00E5201E" w:rsidRPr="00A941B0" w:rsidRDefault="00E5201E" w:rsidP="00A941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201E" w:rsidRPr="00A941B0" w:rsidRDefault="00E5201E" w:rsidP="00A941B0">
            <w:pPr>
              <w:rPr>
                <w:rFonts w:ascii="Times New Roman" w:hAnsi="Times New Roman"/>
                <w:sz w:val="28"/>
                <w:szCs w:val="28"/>
              </w:rPr>
            </w:pPr>
            <w:r w:rsidRPr="00A941B0">
              <w:rPr>
                <w:rFonts w:ascii="Times New Roman" w:hAnsi="Times New Roman"/>
                <w:sz w:val="28"/>
                <w:szCs w:val="28"/>
              </w:rPr>
              <w:t>с 01.03.2017г</w:t>
            </w:r>
          </w:p>
          <w:p w:rsidR="00E5201E" w:rsidRPr="00A941B0" w:rsidRDefault="00E5201E" w:rsidP="00A941B0">
            <w:pPr>
              <w:rPr>
                <w:rFonts w:ascii="Times New Roman" w:hAnsi="Times New Roman"/>
                <w:sz w:val="28"/>
                <w:szCs w:val="28"/>
              </w:rPr>
            </w:pPr>
            <w:r w:rsidRPr="00A941B0">
              <w:rPr>
                <w:rFonts w:ascii="Times New Roman" w:hAnsi="Times New Roman"/>
                <w:sz w:val="28"/>
                <w:szCs w:val="28"/>
              </w:rPr>
              <w:t>с 03.04.2017г</w:t>
            </w:r>
          </w:p>
          <w:p w:rsidR="00E5201E" w:rsidRPr="00B5296E" w:rsidRDefault="00E5201E" w:rsidP="00A941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41B0">
              <w:rPr>
                <w:rFonts w:ascii="Times New Roman" w:hAnsi="Times New Roman"/>
                <w:sz w:val="28"/>
                <w:szCs w:val="28"/>
              </w:rPr>
              <w:t>с 01.05.2017г</w:t>
            </w:r>
          </w:p>
        </w:tc>
        <w:tc>
          <w:tcPr>
            <w:tcW w:w="3555" w:type="dxa"/>
            <w:gridSpan w:val="2"/>
          </w:tcPr>
          <w:p w:rsidR="00E5201E" w:rsidRPr="00B5296E" w:rsidRDefault="00E5201E" w:rsidP="00F12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«Методическая Служба Обеспечения Образовательных Учреждений»</w:t>
            </w:r>
          </w:p>
        </w:tc>
      </w:tr>
      <w:tr w:rsidR="00E5201E" w:rsidRPr="0020697B" w:rsidTr="00013356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634"/>
          <w:tblCellSpacing w:w="5" w:type="nil"/>
        </w:trPr>
        <w:tc>
          <w:tcPr>
            <w:tcW w:w="849" w:type="dxa"/>
          </w:tcPr>
          <w:p w:rsidR="00E5201E" w:rsidRPr="00B5296E" w:rsidRDefault="00E5201E" w:rsidP="00721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2.8</w:t>
            </w:r>
            <w:r w:rsidRPr="00B529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69" w:type="dxa"/>
          </w:tcPr>
          <w:p w:rsidR="00E5201E" w:rsidRPr="00B5296E" w:rsidRDefault="00E5201E" w:rsidP="007211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96E">
              <w:rPr>
                <w:rFonts w:ascii="Times New Roman" w:hAnsi="Times New Roman"/>
                <w:sz w:val="28"/>
                <w:szCs w:val="28"/>
              </w:rPr>
              <w:t>Включение в нормативные затраты на содержание имущества только затрат на имущество, используемое для выполнения муниципального задания, а также отказ от содержания имущества, неиспользуемого для выполнения муниципального задания</w:t>
            </w:r>
          </w:p>
        </w:tc>
        <w:tc>
          <w:tcPr>
            <w:tcW w:w="2211" w:type="dxa"/>
          </w:tcPr>
          <w:p w:rsidR="00E5201E" w:rsidRPr="00B5296E" w:rsidRDefault="00E5201E" w:rsidP="00AF70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2018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55" w:type="dxa"/>
            <w:gridSpan w:val="2"/>
          </w:tcPr>
          <w:p w:rsidR="00E5201E" w:rsidRPr="00B5296E" w:rsidRDefault="00E5201E" w:rsidP="00F12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«Методическая Служба Обеспечения Образовательных Учреждений»; Управление учета и отчетности администрации Михайловского муниципального района</w:t>
            </w:r>
          </w:p>
        </w:tc>
      </w:tr>
      <w:tr w:rsidR="00E5201E" w:rsidRPr="0020697B" w:rsidTr="001A6317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410"/>
          <w:tblCellSpacing w:w="5" w:type="nil"/>
        </w:trPr>
        <w:tc>
          <w:tcPr>
            <w:tcW w:w="849" w:type="dxa"/>
          </w:tcPr>
          <w:p w:rsidR="00E5201E" w:rsidRPr="00B5296E" w:rsidRDefault="00E5201E" w:rsidP="00721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2.9</w:t>
            </w:r>
            <w:r w:rsidRPr="00B529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69" w:type="dxa"/>
          </w:tcPr>
          <w:p w:rsidR="00E5201E" w:rsidRPr="00B5296E" w:rsidRDefault="00E5201E" w:rsidP="007211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96E">
              <w:rPr>
                <w:rFonts w:ascii="Times New Roman" w:hAnsi="Times New Roman"/>
                <w:sz w:val="28"/>
                <w:szCs w:val="28"/>
              </w:rPr>
              <w:t xml:space="preserve">Меры по централизации (специализации) функций по осуществлению закупок товаров, работ, услуг, по бухгалтерскому учету, материально-техническому обеспечению, транспортному обслуживанию, обслуживанию и ремонту помещений, охране зданий органов местного самоуправления, а также централизации функций по юридическому сопровождению, кадровой работе, </w:t>
            </w:r>
            <w:r w:rsidRPr="00B5296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закупок муниципальных образований </w:t>
            </w:r>
          </w:p>
        </w:tc>
        <w:tc>
          <w:tcPr>
            <w:tcW w:w="2211" w:type="dxa"/>
          </w:tcPr>
          <w:p w:rsidR="00E5201E" w:rsidRPr="001A6317" w:rsidRDefault="00E5201E" w:rsidP="00AF70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кв.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2017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55" w:type="dxa"/>
            <w:gridSpan w:val="2"/>
          </w:tcPr>
          <w:p w:rsidR="00E5201E" w:rsidRPr="00B5296E" w:rsidRDefault="00E5201E" w:rsidP="00F12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аппарата администрации Михайловского муниципального района</w:t>
            </w:r>
          </w:p>
        </w:tc>
      </w:tr>
      <w:tr w:rsidR="00E5201E" w:rsidRPr="0020697B" w:rsidTr="001A6317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829"/>
          <w:tblCellSpacing w:w="5" w:type="nil"/>
        </w:trPr>
        <w:tc>
          <w:tcPr>
            <w:tcW w:w="849" w:type="dxa"/>
          </w:tcPr>
          <w:p w:rsidR="00E5201E" w:rsidRPr="00B5296E" w:rsidRDefault="00E5201E" w:rsidP="001A63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96E">
              <w:rPr>
                <w:rFonts w:ascii="Times New Roman" w:hAnsi="Times New Roman"/>
                <w:sz w:val="28"/>
                <w:szCs w:val="28"/>
              </w:rPr>
              <w:lastRenderedPageBreak/>
              <w:t>2.1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B529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69" w:type="dxa"/>
          </w:tcPr>
          <w:p w:rsidR="00E5201E" w:rsidRPr="00B5296E" w:rsidRDefault="00E5201E" w:rsidP="001A63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96E">
              <w:rPr>
                <w:rFonts w:ascii="Times New Roman" w:hAnsi="Times New Roman"/>
                <w:sz w:val="28"/>
                <w:szCs w:val="28"/>
              </w:rPr>
              <w:t>Оптимизация расходов на укрепление материально - технической базы бюджетных учреждений</w:t>
            </w:r>
          </w:p>
        </w:tc>
        <w:tc>
          <w:tcPr>
            <w:tcW w:w="2211" w:type="dxa"/>
          </w:tcPr>
          <w:p w:rsidR="00E5201E" w:rsidRPr="00B5296E" w:rsidRDefault="00E5201E" w:rsidP="00AF70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555" w:type="dxa"/>
            <w:gridSpan w:val="2"/>
          </w:tcPr>
          <w:p w:rsidR="00E5201E" w:rsidRPr="00B5296E" w:rsidRDefault="00E5201E" w:rsidP="00F12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«Методическая Служба Обеспечения Образовательных Учреждений»; Управление учета и отчетности администрации Михайловского муниципального района</w:t>
            </w:r>
          </w:p>
        </w:tc>
      </w:tr>
      <w:tr w:rsidR="00E5201E" w:rsidRPr="0020697B" w:rsidTr="00013356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634"/>
          <w:tblCellSpacing w:w="5" w:type="nil"/>
        </w:trPr>
        <w:tc>
          <w:tcPr>
            <w:tcW w:w="849" w:type="dxa"/>
          </w:tcPr>
          <w:p w:rsidR="00E5201E" w:rsidRPr="00B5296E" w:rsidRDefault="00E5201E" w:rsidP="001A63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96E">
              <w:rPr>
                <w:rFonts w:ascii="Times New Roman" w:hAnsi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529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69" w:type="dxa"/>
          </w:tcPr>
          <w:p w:rsidR="00E5201E" w:rsidRPr="00B5296E" w:rsidRDefault="00E5201E" w:rsidP="007211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96E">
              <w:rPr>
                <w:rFonts w:ascii="Times New Roman" w:hAnsi="Times New Roman"/>
                <w:sz w:val="28"/>
                <w:szCs w:val="28"/>
              </w:rPr>
              <w:t>Установить в Порядке формирования муниципального задания и финансового обеспечения выполнения муниципального задания правила и сроки возврата субсидии в объеме, соответствующем показателям муниципального задания, которые не были достигнуты</w:t>
            </w:r>
          </w:p>
        </w:tc>
        <w:tc>
          <w:tcPr>
            <w:tcW w:w="2211" w:type="dxa"/>
          </w:tcPr>
          <w:p w:rsidR="00E5201E" w:rsidRPr="00B5296E" w:rsidRDefault="00E5201E" w:rsidP="00AF70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кв.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2017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55" w:type="dxa"/>
            <w:gridSpan w:val="2"/>
          </w:tcPr>
          <w:p w:rsidR="00E5201E" w:rsidRPr="00B5296E" w:rsidRDefault="00E5201E" w:rsidP="00F12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финансов Михайловского муниципального района</w:t>
            </w:r>
          </w:p>
        </w:tc>
      </w:tr>
    </w:tbl>
    <w:p w:rsidR="00E5201E" w:rsidRDefault="00E5201E" w:rsidP="002A27CB"/>
    <w:sectPr w:rsidR="00E5201E" w:rsidSect="008F71AE">
      <w:headerReference w:type="default" r:id="rId8"/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967" w:rsidRDefault="00943967" w:rsidP="0019700F">
      <w:pPr>
        <w:spacing w:after="0" w:line="240" w:lineRule="auto"/>
      </w:pPr>
      <w:r>
        <w:separator/>
      </w:r>
    </w:p>
  </w:endnote>
  <w:endnote w:type="continuationSeparator" w:id="0">
    <w:p w:rsidR="00943967" w:rsidRDefault="00943967" w:rsidP="00197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967" w:rsidRDefault="00943967" w:rsidP="0019700F">
      <w:pPr>
        <w:spacing w:after="0" w:line="240" w:lineRule="auto"/>
      </w:pPr>
      <w:r>
        <w:separator/>
      </w:r>
    </w:p>
  </w:footnote>
  <w:footnote w:type="continuationSeparator" w:id="0">
    <w:p w:rsidR="00943967" w:rsidRDefault="00943967" w:rsidP="00197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01E" w:rsidRPr="006A7163" w:rsidRDefault="00E5201E">
    <w:pPr>
      <w:pStyle w:val="a6"/>
      <w:jc w:val="center"/>
      <w:rPr>
        <w:rFonts w:ascii="Times New Roman" w:hAnsi="Times New Roman"/>
      </w:rPr>
    </w:pPr>
    <w:r w:rsidRPr="006A7163">
      <w:rPr>
        <w:rFonts w:ascii="Times New Roman" w:hAnsi="Times New Roman"/>
      </w:rPr>
      <w:fldChar w:fldCharType="begin"/>
    </w:r>
    <w:r w:rsidRPr="006A7163">
      <w:rPr>
        <w:rFonts w:ascii="Times New Roman" w:hAnsi="Times New Roman"/>
      </w:rPr>
      <w:instrText>PAGE   \* MERGEFORMAT</w:instrText>
    </w:r>
    <w:r w:rsidRPr="006A7163">
      <w:rPr>
        <w:rFonts w:ascii="Times New Roman" w:hAnsi="Times New Roman"/>
      </w:rPr>
      <w:fldChar w:fldCharType="separate"/>
    </w:r>
    <w:r w:rsidR="00741FEE">
      <w:rPr>
        <w:rFonts w:ascii="Times New Roman" w:hAnsi="Times New Roman"/>
        <w:noProof/>
      </w:rPr>
      <w:t>10</w:t>
    </w:r>
    <w:r w:rsidRPr="006A7163">
      <w:rPr>
        <w:rFonts w:ascii="Times New Roman" w:hAnsi="Times New Roman"/>
      </w:rPr>
      <w:fldChar w:fldCharType="end"/>
    </w:r>
  </w:p>
  <w:p w:rsidR="00E5201E" w:rsidRDefault="00E5201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14D47"/>
    <w:multiLevelType w:val="hybridMultilevel"/>
    <w:tmpl w:val="E51873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1961312"/>
    <w:multiLevelType w:val="hybridMultilevel"/>
    <w:tmpl w:val="99389C90"/>
    <w:lvl w:ilvl="0" w:tplc="3E76B8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86F3591"/>
    <w:multiLevelType w:val="hybridMultilevel"/>
    <w:tmpl w:val="EBC2291A"/>
    <w:lvl w:ilvl="0" w:tplc="93BC18B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635A"/>
    <w:rsid w:val="00007151"/>
    <w:rsid w:val="000100C4"/>
    <w:rsid w:val="00013356"/>
    <w:rsid w:val="00015A16"/>
    <w:rsid w:val="00021FA1"/>
    <w:rsid w:val="00022FFB"/>
    <w:rsid w:val="000308EF"/>
    <w:rsid w:val="0003472E"/>
    <w:rsid w:val="00034B3A"/>
    <w:rsid w:val="0003629A"/>
    <w:rsid w:val="0004187F"/>
    <w:rsid w:val="0004189B"/>
    <w:rsid w:val="00043AC5"/>
    <w:rsid w:val="00051870"/>
    <w:rsid w:val="00051FD5"/>
    <w:rsid w:val="00055D37"/>
    <w:rsid w:val="00062FAA"/>
    <w:rsid w:val="00063500"/>
    <w:rsid w:val="00066DF8"/>
    <w:rsid w:val="00076674"/>
    <w:rsid w:val="0008072C"/>
    <w:rsid w:val="000838F1"/>
    <w:rsid w:val="00085057"/>
    <w:rsid w:val="00085096"/>
    <w:rsid w:val="0008682E"/>
    <w:rsid w:val="000A01AA"/>
    <w:rsid w:val="000B04A3"/>
    <w:rsid w:val="000B6BD9"/>
    <w:rsid w:val="000C077D"/>
    <w:rsid w:val="000C49BE"/>
    <w:rsid w:val="000E00CF"/>
    <w:rsid w:val="000E562B"/>
    <w:rsid w:val="0010188E"/>
    <w:rsid w:val="00101FFD"/>
    <w:rsid w:val="00110562"/>
    <w:rsid w:val="00111F0F"/>
    <w:rsid w:val="00114B6B"/>
    <w:rsid w:val="001216AE"/>
    <w:rsid w:val="00125A6D"/>
    <w:rsid w:val="00145A09"/>
    <w:rsid w:val="00146C31"/>
    <w:rsid w:val="00157D08"/>
    <w:rsid w:val="00162FC3"/>
    <w:rsid w:val="0016436B"/>
    <w:rsid w:val="0016648C"/>
    <w:rsid w:val="0017052A"/>
    <w:rsid w:val="00170C56"/>
    <w:rsid w:val="00171A17"/>
    <w:rsid w:val="00172F63"/>
    <w:rsid w:val="00175F2C"/>
    <w:rsid w:val="00176EB3"/>
    <w:rsid w:val="00184CFC"/>
    <w:rsid w:val="0018517B"/>
    <w:rsid w:val="0018540A"/>
    <w:rsid w:val="00187BF9"/>
    <w:rsid w:val="00190B6F"/>
    <w:rsid w:val="0019700F"/>
    <w:rsid w:val="001A0A9C"/>
    <w:rsid w:val="001A6317"/>
    <w:rsid w:val="001B18F3"/>
    <w:rsid w:val="001B204D"/>
    <w:rsid w:val="001C0035"/>
    <w:rsid w:val="001C0484"/>
    <w:rsid w:val="001D0257"/>
    <w:rsid w:val="001D19E6"/>
    <w:rsid w:val="001D2BE5"/>
    <w:rsid w:val="001F0330"/>
    <w:rsid w:val="001F4503"/>
    <w:rsid w:val="001F6108"/>
    <w:rsid w:val="00201CDA"/>
    <w:rsid w:val="0020311D"/>
    <w:rsid w:val="002052B4"/>
    <w:rsid w:val="0020697B"/>
    <w:rsid w:val="0021178A"/>
    <w:rsid w:val="0021307F"/>
    <w:rsid w:val="00223F98"/>
    <w:rsid w:val="00233A51"/>
    <w:rsid w:val="002375B0"/>
    <w:rsid w:val="002378A0"/>
    <w:rsid w:val="002474DB"/>
    <w:rsid w:val="0025361C"/>
    <w:rsid w:val="00256069"/>
    <w:rsid w:val="00260C97"/>
    <w:rsid w:val="002665ED"/>
    <w:rsid w:val="00266FA4"/>
    <w:rsid w:val="00270DF1"/>
    <w:rsid w:val="00273899"/>
    <w:rsid w:val="00276B22"/>
    <w:rsid w:val="00280B19"/>
    <w:rsid w:val="00281BCF"/>
    <w:rsid w:val="00282007"/>
    <w:rsid w:val="00286653"/>
    <w:rsid w:val="0029027A"/>
    <w:rsid w:val="00293438"/>
    <w:rsid w:val="00295B72"/>
    <w:rsid w:val="002A27CB"/>
    <w:rsid w:val="002B1EB0"/>
    <w:rsid w:val="002B4F15"/>
    <w:rsid w:val="002B7E93"/>
    <w:rsid w:val="002C1EB0"/>
    <w:rsid w:val="002C62B0"/>
    <w:rsid w:val="002D0E30"/>
    <w:rsid w:val="002D5A52"/>
    <w:rsid w:val="002D745E"/>
    <w:rsid w:val="002E4D8E"/>
    <w:rsid w:val="002F17AE"/>
    <w:rsid w:val="002F38E9"/>
    <w:rsid w:val="00306502"/>
    <w:rsid w:val="003151A8"/>
    <w:rsid w:val="00324805"/>
    <w:rsid w:val="0032670F"/>
    <w:rsid w:val="0034536C"/>
    <w:rsid w:val="00345414"/>
    <w:rsid w:val="003468BD"/>
    <w:rsid w:val="0034706E"/>
    <w:rsid w:val="00355FA2"/>
    <w:rsid w:val="00357783"/>
    <w:rsid w:val="00362AB4"/>
    <w:rsid w:val="003640B7"/>
    <w:rsid w:val="003662F5"/>
    <w:rsid w:val="00366503"/>
    <w:rsid w:val="00370C7E"/>
    <w:rsid w:val="00373973"/>
    <w:rsid w:val="0039007A"/>
    <w:rsid w:val="00392C2F"/>
    <w:rsid w:val="003931E4"/>
    <w:rsid w:val="00393354"/>
    <w:rsid w:val="00395EAD"/>
    <w:rsid w:val="003963E6"/>
    <w:rsid w:val="0039653D"/>
    <w:rsid w:val="00396EF2"/>
    <w:rsid w:val="003A329C"/>
    <w:rsid w:val="003A6DC7"/>
    <w:rsid w:val="003B1413"/>
    <w:rsid w:val="003B7E80"/>
    <w:rsid w:val="003C32AC"/>
    <w:rsid w:val="003C4926"/>
    <w:rsid w:val="003D5C69"/>
    <w:rsid w:val="003D7FE6"/>
    <w:rsid w:val="003E3BC5"/>
    <w:rsid w:val="003E41EC"/>
    <w:rsid w:val="003E5D9C"/>
    <w:rsid w:val="003F0CC3"/>
    <w:rsid w:val="003F2392"/>
    <w:rsid w:val="003F2DD0"/>
    <w:rsid w:val="003F7358"/>
    <w:rsid w:val="003F7E0F"/>
    <w:rsid w:val="00400954"/>
    <w:rsid w:val="00401566"/>
    <w:rsid w:val="00404068"/>
    <w:rsid w:val="00406493"/>
    <w:rsid w:val="004100A1"/>
    <w:rsid w:val="004118FD"/>
    <w:rsid w:val="004132D5"/>
    <w:rsid w:val="00417854"/>
    <w:rsid w:val="00422835"/>
    <w:rsid w:val="0044379D"/>
    <w:rsid w:val="004438B3"/>
    <w:rsid w:val="00445793"/>
    <w:rsid w:val="00450614"/>
    <w:rsid w:val="00452BC4"/>
    <w:rsid w:val="004536A0"/>
    <w:rsid w:val="00463946"/>
    <w:rsid w:val="0046458E"/>
    <w:rsid w:val="00466753"/>
    <w:rsid w:val="00467949"/>
    <w:rsid w:val="00471916"/>
    <w:rsid w:val="004738CB"/>
    <w:rsid w:val="004741ED"/>
    <w:rsid w:val="0047778A"/>
    <w:rsid w:val="0049107F"/>
    <w:rsid w:val="004940F4"/>
    <w:rsid w:val="00495132"/>
    <w:rsid w:val="004A1622"/>
    <w:rsid w:val="004A502D"/>
    <w:rsid w:val="004B40A0"/>
    <w:rsid w:val="004B42BD"/>
    <w:rsid w:val="004C0889"/>
    <w:rsid w:val="004C2545"/>
    <w:rsid w:val="004C5C1D"/>
    <w:rsid w:val="004C6ABA"/>
    <w:rsid w:val="004D005D"/>
    <w:rsid w:val="004D12E5"/>
    <w:rsid w:val="004D4E11"/>
    <w:rsid w:val="004D52D2"/>
    <w:rsid w:val="004E18D3"/>
    <w:rsid w:val="004E2BAF"/>
    <w:rsid w:val="004E4A11"/>
    <w:rsid w:val="004E6A33"/>
    <w:rsid w:val="004E6D79"/>
    <w:rsid w:val="004E7447"/>
    <w:rsid w:val="004F1651"/>
    <w:rsid w:val="004F646E"/>
    <w:rsid w:val="004F6CEB"/>
    <w:rsid w:val="005048D5"/>
    <w:rsid w:val="00505707"/>
    <w:rsid w:val="00507360"/>
    <w:rsid w:val="00507AFB"/>
    <w:rsid w:val="00512F66"/>
    <w:rsid w:val="00513A91"/>
    <w:rsid w:val="0053039D"/>
    <w:rsid w:val="005316AA"/>
    <w:rsid w:val="0053229D"/>
    <w:rsid w:val="00532E7F"/>
    <w:rsid w:val="0053701A"/>
    <w:rsid w:val="00541266"/>
    <w:rsid w:val="00541855"/>
    <w:rsid w:val="005447A5"/>
    <w:rsid w:val="005515F4"/>
    <w:rsid w:val="00557286"/>
    <w:rsid w:val="00560B91"/>
    <w:rsid w:val="00561868"/>
    <w:rsid w:val="00563D33"/>
    <w:rsid w:val="0057224D"/>
    <w:rsid w:val="00582797"/>
    <w:rsid w:val="00583EA0"/>
    <w:rsid w:val="00591E7A"/>
    <w:rsid w:val="005A18CE"/>
    <w:rsid w:val="005A3C0F"/>
    <w:rsid w:val="005A4235"/>
    <w:rsid w:val="005A430B"/>
    <w:rsid w:val="005B0E58"/>
    <w:rsid w:val="005B369C"/>
    <w:rsid w:val="005C59CF"/>
    <w:rsid w:val="005E0395"/>
    <w:rsid w:val="005E0EEF"/>
    <w:rsid w:val="005E133E"/>
    <w:rsid w:val="005E5754"/>
    <w:rsid w:val="00601D1C"/>
    <w:rsid w:val="006060F0"/>
    <w:rsid w:val="00613BE4"/>
    <w:rsid w:val="00615E57"/>
    <w:rsid w:val="00616A3B"/>
    <w:rsid w:val="0062429E"/>
    <w:rsid w:val="00627DD4"/>
    <w:rsid w:val="00631722"/>
    <w:rsid w:val="00632260"/>
    <w:rsid w:val="006433DD"/>
    <w:rsid w:val="006539B2"/>
    <w:rsid w:val="006569EB"/>
    <w:rsid w:val="0065716E"/>
    <w:rsid w:val="006619A6"/>
    <w:rsid w:val="00663A59"/>
    <w:rsid w:val="0067227F"/>
    <w:rsid w:val="00674680"/>
    <w:rsid w:val="00681B95"/>
    <w:rsid w:val="006827D5"/>
    <w:rsid w:val="00682C30"/>
    <w:rsid w:val="00686414"/>
    <w:rsid w:val="00690A10"/>
    <w:rsid w:val="006A7163"/>
    <w:rsid w:val="006A7A1B"/>
    <w:rsid w:val="006B12EA"/>
    <w:rsid w:val="006B13F1"/>
    <w:rsid w:val="006B4406"/>
    <w:rsid w:val="006B578D"/>
    <w:rsid w:val="006C0924"/>
    <w:rsid w:val="006C19BF"/>
    <w:rsid w:val="006C68B1"/>
    <w:rsid w:val="006D0B40"/>
    <w:rsid w:val="006D5142"/>
    <w:rsid w:val="006E04B9"/>
    <w:rsid w:val="006E2359"/>
    <w:rsid w:val="006E478A"/>
    <w:rsid w:val="006E5E7F"/>
    <w:rsid w:val="006F03D8"/>
    <w:rsid w:val="006F2635"/>
    <w:rsid w:val="006F4ED7"/>
    <w:rsid w:val="006F6E39"/>
    <w:rsid w:val="006F6FCE"/>
    <w:rsid w:val="0070124B"/>
    <w:rsid w:val="00704022"/>
    <w:rsid w:val="00704F03"/>
    <w:rsid w:val="00714D59"/>
    <w:rsid w:val="0072118B"/>
    <w:rsid w:val="007220F1"/>
    <w:rsid w:val="00722C56"/>
    <w:rsid w:val="00723C68"/>
    <w:rsid w:val="00725094"/>
    <w:rsid w:val="00727760"/>
    <w:rsid w:val="00731F9D"/>
    <w:rsid w:val="007350C7"/>
    <w:rsid w:val="00735372"/>
    <w:rsid w:val="0074185D"/>
    <w:rsid w:val="00741FEE"/>
    <w:rsid w:val="00752169"/>
    <w:rsid w:val="0075324B"/>
    <w:rsid w:val="0075745C"/>
    <w:rsid w:val="007621A4"/>
    <w:rsid w:val="00764951"/>
    <w:rsid w:val="00766CDC"/>
    <w:rsid w:val="0076720E"/>
    <w:rsid w:val="007673ED"/>
    <w:rsid w:val="00770262"/>
    <w:rsid w:val="0077043E"/>
    <w:rsid w:val="007730D2"/>
    <w:rsid w:val="00774EE6"/>
    <w:rsid w:val="00781EA2"/>
    <w:rsid w:val="00783C01"/>
    <w:rsid w:val="00787353"/>
    <w:rsid w:val="007A0FAD"/>
    <w:rsid w:val="007A4A57"/>
    <w:rsid w:val="007A62D4"/>
    <w:rsid w:val="007A6FCA"/>
    <w:rsid w:val="007B25D2"/>
    <w:rsid w:val="007C2A8E"/>
    <w:rsid w:val="007C3B1A"/>
    <w:rsid w:val="007D26A7"/>
    <w:rsid w:val="007E635A"/>
    <w:rsid w:val="007F5777"/>
    <w:rsid w:val="007F710C"/>
    <w:rsid w:val="00800692"/>
    <w:rsid w:val="00801F0A"/>
    <w:rsid w:val="0080358D"/>
    <w:rsid w:val="0080635C"/>
    <w:rsid w:val="008072A6"/>
    <w:rsid w:val="008128BE"/>
    <w:rsid w:val="00812C5D"/>
    <w:rsid w:val="00817A32"/>
    <w:rsid w:val="00820E28"/>
    <w:rsid w:val="008236E9"/>
    <w:rsid w:val="008242BA"/>
    <w:rsid w:val="00824EBB"/>
    <w:rsid w:val="0082543E"/>
    <w:rsid w:val="00825920"/>
    <w:rsid w:val="00825D73"/>
    <w:rsid w:val="00833069"/>
    <w:rsid w:val="00834BEE"/>
    <w:rsid w:val="008406D0"/>
    <w:rsid w:val="008578C4"/>
    <w:rsid w:val="008617A6"/>
    <w:rsid w:val="00861DEE"/>
    <w:rsid w:val="00863E9A"/>
    <w:rsid w:val="00865C9B"/>
    <w:rsid w:val="00871A17"/>
    <w:rsid w:val="008733C0"/>
    <w:rsid w:val="00875BC8"/>
    <w:rsid w:val="00877C7F"/>
    <w:rsid w:val="00895D8C"/>
    <w:rsid w:val="00897BCD"/>
    <w:rsid w:val="008A0815"/>
    <w:rsid w:val="008A6D86"/>
    <w:rsid w:val="008B2296"/>
    <w:rsid w:val="008B336E"/>
    <w:rsid w:val="008B40C7"/>
    <w:rsid w:val="008B45AF"/>
    <w:rsid w:val="008C42CD"/>
    <w:rsid w:val="008C4491"/>
    <w:rsid w:val="008C7CEA"/>
    <w:rsid w:val="008D1028"/>
    <w:rsid w:val="008D3819"/>
    <w:rsid w:val="008D5561"/>
    <w:rsid w:val="008D74D4"/>
    <w:rsid w:val="008D796D"/>
    <w:rsid w:val="008D7F06"/>
    <w:rsid w:val="008E7C11"/>
    <w:rsid w:val="008F0913"/>
    <w:rsid w:val="008F34EC"/>
    <w:rsid w:val="008F3E2A"/>
    <w:rsid w:val="008F690C"/>
    <w:rsid w:val="008F71AE"/>
    <w:rsid w:val="008F74A7"/>
    <w:rsid w:val="00911C9D"/>
    <w:rsid w:val="009128C8"/>
    <w:rsid w:val="00916C1A"/>
    <w:rsid w:val="009204BD"/>
    <w:rsid w:val="00927032"/>
    <w:rsid w:val="00933D34"/>
    <w:rsid w:val="00935133"/>
    <w:rsid w:val="00940B72"/>
    <w:rsid w:val="009418F2"/>
    <w:rsid w:val="00942A75"/>
    <w:rsid w:val="00943967"/>
    <w:rsid w:val="0095026D"/>
    <w:rsid w:val="00951EFB"/>
    <w:rsid w:val="0095359F"/>
    <w:rsid w:val="00955CD8"/>
    <w:rsid w:val="0095690A"/>
    <w:rsid w:val="00957F8D"/>
    <w:rsid w:val="00963823"/>
    <w:rsid w:val="00963E2B"/>
    <w:rsid w:val="00964148"/>
    <w:rsid w:val="00971188"/>
    <w:rsid w:val="009716E0"/>
    <w:rsid w:val="00973173"/>
    <w:rsid w:val="00983422"/>
    <w:rsid w:val="0099030F"/>
    <w:rsid w:val="009948D4"/>
    <w:rsid w:val="009A3210"/>
    <w:rsid w:val="009A6073"/>
    <w:rsid w:val="009A6C06"/>
    <w:rsid w:val="009A6C23"/>
    <w:rsid w:val="009B74D3"/>
    <w:rsid w:val="009C032D"/>
    <w:rsid w:val="009C441F"/>
    <w:rsid w:val="009C5FD9"/>
    <w:rsid w:val="009C6543"/>
    <w:rsid w:val="009C7155"/>
    <w:rsid w:val="009D25B1"/>
    <w:rsid w:val="009D5B22"/>
    <w:rsid w:val="009D6CA4"/>
    <w:rsid w:val="009D7DEA"/>
    <w:rsid w:val="009E0BB8"/>
    <w:rsid w:val="009E1FCA"/>
    <w:rsid w:val="009E7100"/>
    <w:rsid w:val="009F1792"/>
    <w:rsid w:val="009F7E5C"/>
    <w:rsid w:val="00A03B79"/>
    <w:rsid w:val="00A116D0"/>
    <w:rsid w:val="00A1341E"/>
    <w:rsid w:val="00A160C8"/>
    <w:rsid w:val="00A160F3"/>
    <w:rsid w:val="00A21643"/>
    <w:rsid w:val="00A25699"/>
    <w:rsid w:val="00A33798"/>
    <w:rsid w:val="00A361F7"/>
    <w:rsid w:val="00A36D6E"/>
    <w:rsid w:val="00A50F7C"/>
    <w:rsid w:val="00A52B40"/>
    <w:rsid w:val="00A54BA0"/>
    <w:rsid w:val="00A66FFA"/>
    <w:rsid w:val="00A717CB"/>
    <w:rsid w:val="00A743AB"/>
    <w:rsid w:val="00A77722"/>
    <w:rsid w:val="00A90A22"/>
    <w:rsid w:val="00A91EFA"/>
    <w:rsid w:val="00A93DC7"/>
    <w:rsid w:val="00A941B0"/>
    <w:rsid w:val="00AA05AD"/>
    <w:rsid w:val="00AA1AD6"/>
    <w:rsid w:val="00AA27FA"/>
    <w:rsid w:val="00AB18E5"/>
    <w:rsid w:val="00AC050B"/>
    <w:rsid w:val="00AC0F30"/>
    <w:rsid w:val="00AC118E"/>
    <w:rsid w:val="00AC28E2"/>
    <w:rsid w:val="00AC53E4"/>
    <w:rsid w:val="00AE48BA"/>
    <w:rsid w:val="00AE581E"/>
    <w:rsid w:val="00AF7061"/>
    <w:rsid w:val="00B05D7C"/>
    <w:rsid w:val="00B15FDD"/>
    <w:rsid w:val="00B16EDD"/>
    <w:rsid w:val="00B20FB9"/>
    <w:rsid w:val="00B24AC5"/>
    <w:rsid w:val="00B25C44"/>
    <w:rsid w:val="00B33F19"/>
    <w:rsid w:val="00B36E72"/>
    <w:rsid w:val="00B37A36"/>
    <w:rsid w:val="00B446A3"/>
    <w:rsid w:val="00B44EF1"/>
    <w:rsid w:val="00B46FED"/>
    <w:rsid w:val="00B5001E"/>
    <w:rsid w:val="00B5296E"/>
    <w:rsid w:val="00B62282"/>
    <w:rsid w:val="00B63102"/>
    <w:rsid w:val="00B63639"/>
    <w:rsid w:val="00B64755"/>
    <w:rsid w:val="00B7174A"/>
    <w:rsid w:val="00B724BF"/>
    <w:rsid w:val="00B804CD"/>
    <w:rsid w:val="00B84228"/>
    <w:rsid w:val="00B84C6A"/>
    <w:rsid w:val="00B86898"/>
    <w:rsid w:val="00B90754"/>
    <w:rsid w:val="00B936DE"/>
    <w:rsid w:val="00BA0FC3"/>
    <w:rsid w:val="00BB12C8"/>
    <w:rsid w:val="00BC5E51"/>
    <w:rsid w:val="00BD170A"/>
    <w:rsid w:val="00BD3CB3"/>
    <w:rsid w:val="00BD7ECE"/>
    <w:rsid w:val="00BE79AC"/>
    <w:rsid w:val="00BF1CA5"/>
    <w:rsid w:val="00BF478A"/>
    <w:rsid w:val="00BF4CBB"/>
    <w:rsid w:val="00BF4E23"/>
    <w:rsid w:val="00BF51C9"/>
    <w:rsid w:val="00BF57DF"/>
    <w:rsid w:val="00C007E4"/>
    <w:rsid w:val="00C01A8E"/>
    <w:rsid w:val="00C12744"/>
    <w:rsid w:val="00C22D9E"/>
    <w:rsid w:val="00C24A76"/>
    <w:rsid w:val="00C25AD7"/>
    <w:rsid w:val="00C25B71"/>
    <w:rsid w:val="00C301B0"/>
    <w:rsid w:val="00C325A7"/>
    <w:rsid w:val="00C360F9"/>
    <w:rsid w:val="00C426A7"/>
    <w:rsid w:val="00C53943"/>
    <w:rsid w:val="00C573C7"/>
    <w:rsid w:val="00C60596"/>
    <w:rsid w:val="00C618DA"/>
    <w:rsid w:val="00C676F3"/>
    <w:rsid w:val="00C70789"/>
    <w:rsid w:val="00C71F9B"/>
    <w:rsid w:val="00C72574"/>
    <w:rsid w:val="00C74C23"/>
    <w:rsid w:val="00C824D1"/>
    <w:rsid w:val="00C84298"/>
    <w:rsid w:val="00C90321"/>
    <w:rsid w:val="00C92718"/>
    <w:rsid w:val="00C92782"/>
    <w:rsid w:val="00C957CA"/>
    <w:rsid w:val="00C961CE"/>
    <w:rsid w:val="00CA1483"/>
    <w:rsid w:val="00CA19A2"/>
    <w:rsid w:val="00CA55E6"/>
    <w:rsid w:val="00CB1FA7"/>
    <w:rsid w:val="00CB4F04"/>
    <w:rsid w:val="00CB5786"/>
    <w:rsid w:val="00CB7AE1"/>
    <w:rsid w:val="00CC1475"/>
    <w:rsid w:val="00CC30CC"/>
    <w:rsid w:val="00CC70AE"/>
    <w:rsid w:val="00CC70CE"/>
    <w:rsid w:val="00CD5643"/>
    <w:rsid w:val="00CD7EE8"/>
    <w:rsid w:val="00CE09A5"/>
    <w:rsid w:val="00CE153D"/>
    <w:rsid w:val="00CE53A8"/>
    <w:rsid w:val="00CE737F"/>
    <w:rsid w:val="00CF0205"/>
    <w:rsid w:val="00CF09A8"/>
    <w:rsid w:val="00CF0DF7"/>
    <w:rsid w:val="00CF7E9A"/>
    <w:rsid w:val="00D0088A"/>
    <w:rsid w:val="00D02B08"/>
    <w:rsid w:val="00D053F9"/>
    <w:rsid w:val="00D12EA9"/>
    <w:rsid w:val="00D16CF1"/>
    <w:rsid w:val="00D2183D"/>
    <w:rsid w:val="00D2194F"/>
    <w:rsid w:val="00D22CD9"/>
    <w:rsid w:val="00D24E14"/>
    <w:rsid w:val="00D24F53"/>
    <w:rsid w:val="00D320CC"/>
    <w:rsid w:val="00D3495B"/>
    <w:rsid w:val="00D409A0"/>
    <w:rsid w:val="00D4371C"/>
    <w:rsid w:val="00D44D6B"/>
    <w:rsid w:val="00D54DED"/>
    <w:rsid w:val="00D560E6"/>
    <w:rsid w:val="00D56CD2"/>
    <w:rsid w:val="00D56FBE"/>
    <w:rsid w:val="00D56FFD"/>
    <w:rsid w:val="00D6164C"/>
    <w:rsid w:val="00D6382F"/>
    <w:rsid w:val="00D651A7"/>
    <w:rsid w:val="00D6719C"/>
    <w:rsid w:val="00D93AB7"/>
    <w:rsid w:val="00DA0337"/>
    <w:rsid w:val="00DA775B"/>
    <w:rsid w:val="00DB0427"/>
    <w:rsid w:val="00DB086F"/>
    <w:rsid w:val="00DB4E89"/>
    <w:rsid w:val="00DB6862"/>
    <w:rsid w:val="00DC06C7"/>
    <w:rsid w:val="00DC11E5"/>
    <w:rsid w:val="00DC1C0A"/>
    <w:rsid w:val="00DC57EE"/>
    <w:rsid w:val="00DD57C8"/>
    <w:rsid w:val="00DD6811"/>
    <w:rsid w:val="00DE4178"/>
    <w:rsid w:val="00DE53A8"/>
    <w:rsid w:val="00DE5A53"/>
    <w:rsid w:val="00DF2BA0"/>
    <w:rsid w:val="00DF40EF"/>
    <w:rsid w:val="00DF4F6C"/>
    <w:rsid w:val="00E005A4"/>
    <w:rsid w:val="00E1549F"/>
    <w:rsid w:val="00E1665B"/>
    <w:rsid w:val="00E254B2"/>
    <w:rsid w:val="00E25E76"/>
    <w:rsid w:val="00E31F01"/>
    <w:rsid w:val="00E407C4"/>
    <w:rsid w:val="00E4391D"/>
    <w:rsid w:val="00E45AE5"/>
    <w:rsid w:val="00E5201E"/>
    <w:rsid w:val="00E575E2"/>
    <w:rsid w:val="00E846BB"/>
    <w:rsid w:val="00E94C32"/>
    <w:rsid w:val="00EA0F3F"/>
    <w:rsid w:val="00EA3C2A"/>
    <w:rsid w:val="00EA4B57"/>
    <w:rsid w:val="00EB48B9"/>
    <w:rsid w:val="00EC5324"/>
    <w:rsid w:val="00ED0AE5"/>
    <w:rsid w:val="00ED0B2B"/>
    <w:rsid w:val="00ED0DAA"/>
    <w:rsid w:val="00ED21B4"/>
    <w:rsid w:val="00ED40AB"/>
    <w:rsid w:val="00ED4608"/>
    <w:rsid w:val="00ED5EEA"/>
    <w:rsid w:val="00ED7016"/>
    <w:rsid w:val="00ED7DB6"/>
    <w:rsid w:val="00EE029A"/>
    <w:rsid w:val="00EE0B2A"/>
    <w:rsid w:val="00EE192E"/>
    <w:rsid w:val="00EE21B2"/>
    <w:rsid w:val="00EE47B9"/>
    <w:rsid w:val="00EF19D1"/>
    <w:rsid w:val="00EF27D3"/>
    <w:rsid w:val="00EF3F9D"/>
    <w:rsid w:val="00EF56AF"/>
    <w:rsid w:val="00EF6ECE"/>
    <w:rsid w:val="00EF7B06"/>
    <w:rsid w:val="00F00C89"/>
    <w:rsid w:val="00F010AB"/>
    <w:rsid w:val="00F06F4B"/>
    <w:rsid w:val="00F126E4"/>
    <w:rsid w:val="00F14BD3"/>
    <w:rsid w:val="00F159C1"/>
    <w:rsid w:val="00F21AB8"/>
    <w:rsid w:val="00F243C9"/>
    <w:rsid w:val="00F323EB"/>
    <w:rsid w:val="00F3771B"/>
    <w:rsid w:val="00F4072D"/>
    <w:rsid w:val="00F475A1"/>
    <w:rsid w:val="00F51292"/>
    <w:rsid w:val="00F53A20"/>
    <w:rsid w:val="00F54789"/>
    <w:rsid w:val="00F54E16"/>
    <w:rsid w:val="00F57EDA"/>
    <w:rsid w:val="00F86597"/>
    <w:rsid w:val="00F944FC"/>
    <w:rsid w:val="00F94C4E"/>
    <w:rsid w:val="00F95AF5"/>
    <w:rsid w:val="00FA764D"/>
    <w:rsid w:val="00FB25B6"/>
    <w:rsid w:val="00FB5A62"/>
    <w:rsid w:val="00FC3B11"/>
    <w:rsid w:val="00FD234F"/>
    <w:rsid w:val="00FE1877"/>
    <w:rsid w:val="00FE5BA2"/>
    <w:rsid w:val="00FE5D54"/>
    <w:rsid w:val="00FF329F"/>
    <w:rsid w:val="00FF3BB3"/>
    <w:rsid w:val="00FF3CE5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0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D005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4D005D"/>
    <w:rPr>
      <w:rFonts w:ascii="Tahoma" w:hAnsi="Tahoma" w:cs="Times New Roman"/>
      <w:sz w:val="16"/>
    </w:rPr>
  </w:style>
  <w:style w:type="paragraph" w:styleId="a5">
    <w:name w:val="List Paragraph"/>
    <w:basedOn w:val="a"/>
    <w:uiPriority w:val="99"/>
    <w:qFormat/>
    <w:rsid w:val="006433DD"/>
    <w:pPr>
      <w:ind w:left="720"/>
      <w:contextualSpacing/>
    </w:pPr>
  </w:style>
  <w:style w:type="paragraph" w:styleId="a6">
    <w:name w:val="header"/>
    <w:basedOn w:val="a"/>
    <w:link w:val="a7"/>
    <w:uiPriority w:val="99"/>
    <w:rsid w:val="0019700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19700F"/>
    <w:rPr>
      <w:rFonts w:cs="Times New Roman"/>
    </w:rPr>
  </w:style>
  <w:style w:type="paragraph" w:styleId="a8">
    <w:name w:val="footer"/>
    <w:basedOn w:val="a"/>
    <w:link w:val="a9"/>
    <w:uiPriority w:val="99"/>
    <w:rsid w:val="0019700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19700F"/>
    <w:rPr>
      <w:rFonts w:cs="Times New Roman"/>
    </w:rPr>
  </w:style>
  <w:style w:type="table" w:styleId="aa">
    <w:name w:val="Table Grid"/>
    <w:basedOn w:val="a1"/>
    <w:uiPriority w:val="99"/>
    <w:locked/>
    <w:rsid w:val="003C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B204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b">
    <w:name w:val="Normal (Web)"/>
    <w:basedOn w:val="a"/>
    <w:uiPriority w:val="99"/>
    <w:rsid w:val="009D25B1"/>
    <w:pPr>
      <w:spacing w:before="100" w:beforeAutospacing="1" w:after="100" w:afterAutospacing="1" w:line="360" w:lineRule="atLeast"/>
    </w:pPr>
    <w:rPr>
      <w:rFonts w:ascii="Times New Roman" w:hAnsi="Times New Roman"/>
      <w:sz w:val="24"/>
      <w:szCs w:val="24"/>
      <w:lang w:eastAsia="ru-RU"/>
    </w:rPr>
  </w:style>
  <w:style w:type="character" w:styleId="ac">
    <w:name w:val="Strong"/>
    <w:uiPriority w:val="99"/>
    <w:qFormat/>
    <w:locked/>
    <w:rsid w:val="009D25B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50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0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0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50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1937</Words>
  <Characters>11042</Characters>
  <Application>Microsoft Office Word</Application>
  <DocSecurity>0</DocSecurity>
  <Lines>92</Lines>
  <Paragraphs>25</Paragraphs>
  <ScaleCrop>false</ScaleCrop>
  <Company>SPecialiST RePack</Company>
  <LinksUpToDate>false</LinksUpToDate>
  <CharactersWithSpaces>12954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Бажук Екатерина Петровна</dc:creator>
  <cp:keywords/>
  <dc:description/>
  <cp:lastModifiedBy>MorozovaNN</cp:lastModifiedBy>
  <cp:revision>7</cp:revision>
  <cp:lastPrinted>2017-04-27T23:55:00Z</cp:lastPrinted>
  <dcterms:created xsi:type="dcterms:W3CDTF">2017-05-16T08:27:00Z</dcterms:created>
  <dcterms:modified xsi:type="dcterms:W3CDTF">2017-05-29T00:20:00Z</dcterms:modified>
</cp:coreProperties>
</file>